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A" w:rsidRPr="00714949" w:rsidRDefault="00AB1E3A" w:rsidP="00DB47CA">
      <w:pPr>
        <w:spacing w:line="240" w:lineRule="atLeast"/>
        <w:jc w:val="center"/>
        <w:rPr>
          <w:rFonts w:cs="B Zar"/>
          <w:b/>
          <w:bCs/>
          <w:sz w:val="28"/>
          <w:szCs w:val="28"/>
        </w:rPr>
      </w:pPr>
      <w:r w:rsidRPr="00714949">
        <w:rPr>
          <w:rFonts w:cs="B Zar" w:hint="cs"/>
          <w:b/>
          <w:bCs/>
          <w:sz w:val="28"/>
          <w:szCs w:val="28"/>
          <w:rtl/>
        </w:rPr>
        <w:t>بیماری</w:t>
      </w:r>
      <w:r w:rsidR="001A07A8" w:rsidRPr="00714949">
        <w:rPr>
          <w:rFonts w:cs="B Zar" w:hint="cs"/>
          <w:b/>
          <w:bCs/>
          <w:sz w:val="28"/>
          <w:szCs w:val="28"/>
          <w:rtl/>
        </w:rPr>
        <w:t xml:space="preserve"> فنيل كتونوري يا </w:t>
      </w:r>
      <w:r w:rsidRPr="00714949">
        <w:rPr>
          <w:rFonts w:cs="B Zar" w:hint="cs"/>
          <w:b/>
          <w:bCs/>
          <w:sz w:val="28"/>
          <w:szCs w:val="28"/>
          <w:rtl/>
        </w:rPr>
        <w:t xml:space="preserve"> </w:t>
      </w:r>
      <w:r w:rsidRPr="00714949">
        <w:rPr>
          <w:rFonts w:cs="B Zar"/>
          <w:b/>
          <w:bCs/>
          <w:sz w:val="28"/>
          <w:szCs w:val="28"/>
        </w:rPr>
        <w:t>pku</w:t>
      </w:r>
    </w:p>
    <w:p w:rsidR="000C6C6D" w:rsidRPr="00714949" w:rsidRDefault="00584539" w:rsidP="000C6C6D">
      <w:pPr>
        <w:tabs>
          <w:tab w:val="left" w:pos="8884"/>
        </w:tabs>
        <w:spacing w:line="240" w:lineRule="atLeast"/>
        <w:jc w:val="both"/>
        <w:rPr>
          <w:rFonts w:cs="B Zar"/>
          <w:sz w:val="28"/>
          <w:szCs w:val="28"/>
          <w:rtl/>
        </w:rPr>
      </w:pPr>
      <w:r w:rsidRPr="00714949">
        <w:rPr>
          <w:rFonts w:cs="B Zar" w:hint="cs"/>
          <w:sz w:val="28"/>
          <w:szCs w:val="28"/>
          <w:rtl/>
        </w:rPr>
        <w:t xml:space="preserve"> گرچه هر يك از بيماريهاي متابوليك ارثي نادر است ليكن تعداد و تنوع آن ها زياد است و به اين </w:t>
      </w:r>
      <w:r w:rsidR="000C6C6D" w:rsidRPr="00714949">
        <w:rPr>
          <w:rFonts w:cs="B Zar" w:hint="cs"/>
          <w:sz w:val="28"/>
          <w:szCs w:val="28"/>
          <w:rtl/>
        </w:rPr>
        <w:t>د</w:t>
      </w:r>
      <w:r w:rsidRPr="00714949">
        <w:rPr>
          <w:rFonts w:cs="B Zar" w:hint="cs"/>
          <w:sz w:val="28"/>
          <w:szCs w:val="28"/>
          <w:rtl/>
        </w:rPr>
        <w:t xml:space="preserve">ليل مجموعا گروه شايعي را تشكيل مي دهند. از سوي ديگر بيماريهاي متابوليك ارثي  غالبا كشنده اند و در مواردي كه زنده مي مانند، درمان </w:t>
      </w:r>
      <w:r w:rsidR="000C6C6D" w:rsidRPr="00714949">
        <w:rPr>
          <w:rFonts w:cs="B Zar" w:hint="cs"/>
          <w:sz w:val="28"/>
          <w:szCs w:val="28"/>
          <w:rtl/>
        </w:rPr>
        <w:t>غ</w:t>
      </w:r>
      <w:r w:rsidRPr="00714949">
        <w:rPr>
          <w:rFonts w:cs="B Zar" w:hint="cs"/>
          <w:sz w:val="28"/>
          <w:szCs w:val="28"/>
          <w:rtl/>
        </w:rPr>
        <w:t xml:space="preserve">البا بسيار سخت و كيفيت زندگي </w:t>
      </w:r>
      <w:r w:rsidR="000C6C6D" w:rsidRPr="00714949">
        <w:rPr>
          <w:rFonts w:cs="B Zar" w:hint="cs"/>
          <w:sz w:val="28"/>
          <w:szCs w:val="28"/>
          <w:rtl/>
        </w:rPr>
        <w:t>اضافه شده ناشي از درمان ناچيز است. به دلابل گفته شده اين بيماري ها تاثير تعيين كننده بر شاخص هاي سلامت نوزادان، كودكان و باروري دارند.</w:t>
      </w:r>
    </w:p>
    <w:p w:rsidR="00A12999" w:rsidRPr="00714949" w:rsidRDefault="00A12999" w:rsidP="00714949">
      <w:pPr>
        <w:tabs>
          <w:tab w:val="left" w:pos="8884"/>
        </w:tabs>
        <w:spacing w:line="240" w:lineRule="atLeast"/>
        <w:jc w:val="both"/>
        <w:rPr>
          <w:rFonts w:cs="B Zar"/>
          <w:sz w:val="28"/>
          <w:szCs w:val="28"/>
          <w:vertAlign w:val="subscript"/>
          <w:rtl/>
        </w:rPr>
      </w:pPr>
      <w:r w:rsidRPr="00714949">
        <w:rPr>
          <w:rFonts w:cs="B Zar" w:hint="cs"/>
          <w:sz w:val="28"/>
          <w:szCs w:val="28"/>
          <w:rtl/>
        </w:rPr>
        <w:t>فنیل</w:t>
      </w:r>
      <w:r w:rsidR="001A07A8" w:rsidRPr="00714949">
        <w:rPr>
          <w:rFonts w:cs="B Zar" w:hint="cs"/>
          <w:sz w:val="28"/>
          <w:szCs w:val="28"/>
          <w:rtl/>
        </w:rPr>
        <w:t xml:space="preserve"> ك</w:t>
      </w:r>
      <w:r w:rsidRPr="00714949">
        <w:rPr>
          <w:rFonts w:cs="B Zar" w:hint="cs"/>
          <w:sz w:val="28"/>
          <w:szCs w:val="28"/>
          <w:rtl/>
        </w:rPr>
        <w:t>تونوری</w:t>
      </w:r>
      <w:r w:rsidR="000C6C6D" w:rsidRPr="00714949">
        <w:rPr>
          <w:rFonts w:cs="B Zar" w:hint="cs"/>
          <w:sz w:val="28"/>
          <w:szCs w:val="28"/>
          <w:rtl/>
        </w:rPr>
        <w:t xml:space="preserve"> در راس </w:t>
      </w:r>
      <w:r w:rsidRPr="00714949">
        <w:rPr>
          <w:rFonts w:cs="B Zar" w:hint="cs"/>
          <w:sz w:val="28"/>
          <w:szCs w:val="28"/>
          <w:rtl/>
        </w:rPr>
        <w:t>بیماری</w:t>
      </w:r>
      <w:r w:rsidR="000C6C6D" w:rsidRPr="00714949">
        <w:rPr>
          <w:rFonts w:cs="B Zar" w:hint="cs"/>
          <w:sz w:val="28"/>
          <w:szCs w:val="28"/>
          <w:rtl/>
        </w:rPr>
        <w:t>هاي</w:t>
      </w:r>
      <w:r w:rsidR="00584539" w:rsidRPr="00714949">
        <w:rPr>
          <w:rFonts w:cs="B Zar" w:hint="cs"/>
          <w:sz w:val="28"/>
          <w:szCs w:val="28"/>
          <w:rtl/>
        </w:rPr>
        <w:t xml:space="preserve"> 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متابولیک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ارثی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نوزادان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="000C6C6D" w:rsidRPr="00714949">
        <w:rPr>
          <w:rFonts w:cs="B Zar" w:hint="cs"/>
          <w:sz w:val="28"/>
          <w:szCs w:val="28"/>
          <w:rtl/>
        </w:rPr>
        <w:t xml:space="preserve">قرار دارد و هم اكنون در ايران از شايعترين آن ها تلقي مي شود. </w:t>
      </w:r>
      <w:r w:rsidR="00011484" w:rsidRPr="00714949">
        <w:rPr>
          <w:rFonts w:ascii="Calibri" w:eastAsia="Calibri" w:hAnsi="Calibri" w:cs="B Zar" w:hint="cs"/>
          <w:sz w:val="28"/>
          <w:szCs w:val="28"/>
          <w:rtl/>
        </w:rPr>
        <w:t>این گروه بیماریها بصورت اتوزومال مغلوب منتقل می شوند</w:t>
      </w:r>
      <w:r w:rsidR="00714949">
        <w:rPr>
          <w:rFonts w:ascii="Calibri" w:eastAsia="Calibri" w:hAnsi="Calibri" w:cs="B Zar" w:hint="cs"/>
          <w:sz w:val="28"/>
          <w:szCs w:val="28"/>
          <w:rtl/>
        </w:rPr>
        <w:t>،</w:t>
      </w:r>
      <w:r w:rsidR="00011484" w:rsidRPr="0071494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یعنی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معمولا</w:t>
      </w:r>
      <w:r w:rsidR="00011484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فرزند</w:t>
      </w:r>
      <w:r w:rsidR="00011484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مبتلا</w:t>
      </w:r>
      <w:r w:rsidR="00011484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از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والدین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ناقل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بی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علامت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متولد</w:t>
      </w:r>
      <w:r w:rsidR="000C6C6D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می‌گردد</w:t>
      </w:r>
      <w:r w:rsidRPr="00714949">
        <w:rPr>
          <w:rFonts w:cs="B Zar"/>
          <w:sz w:val="28"/>
          <w:szCs w:val="28"/>
          <w:rtl/>
        </w:rPr>
        <w:t>.</w:t>
      </w:r>
    </w:p>
    <w:p w:rsidR="00011484" w:rsidRPr="00714949" w:rsidRDefault="00011484" w:rsidP="00011484">
      <w:pPr>
        <w:tabs>
          <w:tab w:val="left" w:pos="8884"/>
        </w:tabs>
        <w:spacing w:line="240" w:lineRule="atLeast"/>
        <w:jc w:val="both"/>
        <w:rPr>
          <w:rFonts w:cs="B Zar"/>
          <w:sz w:val="28"/>
          <w:szCs w:val="28"/>
          <w:vertAlign w:val="subscript"/>
          <w:rtl/>
        </w:rPr>
      </w:pPr>
      <w:r w:rsidRPr="00714949">
        <w:rPr>
          <w:rFonts w:ascii="Calibri" w:eastAsia="Calibri" w:hAnsi="Calibri" w:cs="B Zar" w:hint="cs"/>
          <w:sz w:val="28"/>
          <w:szCs w:val="28"/>
          <w:rtl/>
        </w:rPr>
        <w:t xml:space="preserve">این بیماریها بدون درمان منجر به عقب ماندگی شدید ذهنی می گردند. در صورت تشخیص </w:t>
      </w:r>
      <w:r w:rsidRPr="00714949">
        <w:rPr>
          <w:rFonts w:cs="B Zar" w:hint="cs"/>
          <w:sz w:val="28"/>
          <w:szCs w:val="28"/>
          <w:rtl/>
        </w:rPr>
        <w:t>بموقع</w:t>
      </w:r>
      <w:r w:rsidRPr="00714949">
        <w:rPr>
          <w:rFonts w:cs="B Zar"/>
          <w:sz w:val="28"/>
          <w:szCs w:val="28"/>
          <w:rtl/>
        </w:rPr>
        <w:t xml:space="preserve"> (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درروزهای اول تولد</w:t>
      </w:r>
      <w:r w:rsidRPr="00714949">
        <w:rPr>
          <w:rFonts w:cs="B Zar"/>
          <w:sz w:val="28"/>
          <w:szCs w:val="28"/>
          <w:rtl/>
        </w:rPr>
        <w:t xml:space="preserve">) </w:t>
      </w:r>
      <w:r w:rsidRPr="00714949">
        <w:rPr>
          <w:rFonts w:cs="B Zar" w:hint="cs"/>
          <w:sz w:val="28"/>
          <w:szCs w:val="28"/>
          <w:rtl/>
        </w:rPr>
        <w:t>عقب ماندگی ذهنی ناشی ازآن قابل پیشگیری است،</w:t>
      </w:r>
      <w:r w:rsidRPr="00714949">
        <w:rPr>
          <w:rFonts w:ascii="Calibri" w:eastAsia="Calibri" w:hAnsi="Calibri" w:cs="B Zar" w:hint="cs"/>
          <w:sz w:val="28"/>
          <w:szCs w:val="28"/>
          <w:rtl/>
        </w:rPr>
        <w:t xml:space="preserve"> بنابراین در این دسته از بیماریها، غربالگری در دوره نوزادی </w:t>
      </w:r>
      <w:r w:rsidRPr="00714949">
        <w:rPr>
          <w:rFonts w:cs="B Zar" w:hint="cs"/>
          <w:sz w:val="28"/>
          <w:szCs w:val="28"/>
          <w:rtl/>
        </w:rPr>
        <w:t>حایزاهمیت فراوانی میباشد</w:t>
      </w:r>
      <w:r w:rsidRPr="00714949">
        <w:rPr>
          <w:rFonts w:cs="B Zar"/>
          <w:sz w:val="28"/>
          <w:szCs w:val="28"/>
          <w:rtl/>
        </w:rPr>
        <w:t>.</w:t>
      </w:r>
    </w:p>
    <w:p w:rsidR="004053A1" w:rsidRPr="00714949" w:rsidRDefault="004053A1" w:rsidP="00714949">
      <w:pPr>
        <w:tabs>
          <w:tab w:val="left" w:pos="8884"/>
        </w:tabs>
        <w:spacing w:line="240" w:lineRule="atLeast"/>
        <w:jc w:val="both"/>
        <w:rPr>
          <w:rFonts w:ascii="Calibri" w:eastAsia="Calibri" w:hAnsi="Calibri" w:cs="B Zar"/>
          <w:sz w:val="28"/>
          <w:szCs w:val="28"/>
          <w:rtl/>
        </w:rPr>
      </w:pPr>
      <w:r w:rsidRPr="00714949">
        <w:rPr>
          <w:rFonts w:cs="B Zar" w:hint="cs"/>
          <w:sz w:val="28"/>
          <w:szCs w:val="28"/>
          <w:vertAlign w:val="subscript"/>
          <w:rtl/>
        </w:rPr>
        <w:t xml:space="preserve"> </w:t>
      </w:r>
      <w:r w:rsidR="00011484" w:rsidRPr="00714949">
        <w:rPr>
          <w:rFonts w:ascii="Calibri" w:eastAsia="Calibri" w:hAnsi="Calibri" w:cs="B Zar" w:hint="cs"/>
          <w:sz w:val="28"/>
          <w:szCs w:val="28"/>
          <w:rtl/>
        </w:rPr>
        <w:t>در ايران</w:t>
      </w:r>
      <w:r w:rsidRPr="00714949">
        <w:rPr>
          <w:rFonts w:ascii="Calibri" w:eastAsia="Calibri" w:hAnsi="Calibri" w:cs="B Zar" w:hint="cs"/>
          <w:sz w:val="28"/>
          <w:szCs w:val="28"/>
          <w:rtl/>
        </w:rPr>
        <w:t xml:space="preserve">، </w:t>
      </w:r>
      <w:r w:rsidR="00011484" w:rsidRPr="00714949">
        <w:rPr>
          <w:rFonts w:ascii="Calibri" w:eastAsia="Calibri" w:hAnsi="Calibri" w:cs="B Zar" w:hint="cs"/>
          <w:sz w:val="28"/>
          <w:szCs w:val="28"/>
          <w:rtl/>
        </w:rPr>
        <w:t>طي اجراي برنامه غربالگري نوزادان و بر اساس نتايج بدست آمده از اين برنامه بروز 1 در 8000 محاسبه شده است</w:t>
      </w:r>
      <w:r w:rsidR="00011484" w:rsidRPr="00714949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71494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714949">
        <w:rPr>
          <w:rFonts w:cs="B Zar" w:hint="cs"/>
          <w:sz w:val="28"/>
          <w:szCs w:val="28"/>
          <w:rtl/>
        </w:rPr>
        <w:t>كه</w:t>
      </w:r>
      <w:r w:rsidRPr="00714949">
        <w:rPr>
          <w:rFonts w:cs="B Zar" w:hint="cs"/>
          <w:sz w:val="28"/>
          <w:szCs w:val="28"/>
          <w:rtl/>
        </w:rPr>
        <w:t xml:space="preserve"> در</w:t>
      </w:r>
      <w:r w:rsid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استان ما</w:t>
      </w:r>
      <w:r w:rsidRPr="00714949">
        <w:rPr>
          <w:rFonts w:cs="B Zar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6000</w:t>
      </w:r>
      <w:r w:rsidRPr="00714949">
        <w:rPr>
          <w:rFonts w:cs="B Zar"/>
          <w:sz w:val="28"/>
          <w:szCs w:val="28"/>
          <w:rtl/>
        </w:rPr>
        <w:t>/</w:t>
      </w:r>
      <w:r w:rsidRPr="00714949">
        <w:rPr>
          <w:rFonts w:cs="B Zar" w:hint="cs"/>
          <w:sz w:val="28"/>
          <w:szCs w:val="28"/>
          <w:rtl/>
        </w:rPr>
        <w:t xml:space="preserve"> 1 مي باشد</w:t>
      </w:r>
      <w:r w:rsidR="00C75EA5" w:rsidRPr="00714949">
        <w:rPr>
          <w:rFonts w:ascii="Calibri" w:eastAsia="Calibri" w:hAnsi="Calibri" w:cs="B Zar" w:hint="cs"/>
          <w:sz w:val="28"/>
          <w:szCs w:val="28"/>
          <w:rtl/>
        </w:rPr>
        <w:t xml:space="preserve"> كه مي تواند ناشي از ازدوا</w:t>
      </w:r>
      <w:r w:rsidR="00714949">
        <w:rPr>
          <w:rFonts w:ascii="Calibri" w:eastAsia="Calibri" w:hAnsi="Calibri" w:cs="B Zar" w:hint="cs"/>
          <w:sz w:val="28"/>
          <w:szCs w:val="28"/>
          <w:rtl/>
        </w:rPr>
        <w:t>ج</w:t>
      </w:r>
      <w:r w:rsidR="00C75EA5" w:rsidRPr="00714949">
        <w:rPr>
          <w:rFonts w:ascii="Calibri" w:eastAsia="Calibri" w:hAnsi="Calibri" w:cs="B Zar" w:hint="cs"/>
          <w:sz w:val="28"/>
          <w:szCs w:val="28"/>
          <w:rtl/>
        </w:rPr>
        <w:t xml:space="preserve"> هاي فاميلي باشد.</w:t>
      </w:r>
    </w:p>
    <w:p w:rsidR="004053A1" w:rsidRPr="00714949" w:rsidRDefault="004053A1" w:rsidP="000C6C6D">
      <w:pPr>
        <w:tabs>
          <w:tab w:val="left" w:pos="8884"/>
        </w:tabs>
        <w:spacing w:line="240" w:lineRule="atLeast"/>
        <w:jc w:val="both"/>
        <w:rPr>
          <w:rFonts w:ascii="Calibri" w:eastAsia="Calibri" w:hAnsi="Calibri" w:cs="B Zar"/>
          <w:sz w:val="28"/>
          <w:szCs w:val="28"/>
          <w:rtl/>
        </w:rPr>
      </w:pPr>
      <w:r w:rsidRPr="00714949">
        <w:rPr>
          <w:rFonts w:ascii="Calibri" w:eastAsia="Calibri" w:hAnsi="Calibri" w:cs="B Zar" w:hint="cs"/>
          <w:sz w:val="28"/>
          <w:szCs w:val="28"/>
          <w:rtl/>
        </w:rPr>
        <w:t xml:space="preserve">آزمايش غربالگری </w:t>
      </w:r>
      <w:r w:rsidR="00714949">
        <w:rPr>
          <w:rFonts w:ascii="Calibri" w:eastAsia="Calibri" w:hAnsi="Calibri" w:cs="B Zar" w:hint="cs"/>
          <w:sz w:val="28"/>
          <w:szCs w:val="28"/>
          <w:rtl/>
        </w:rPr>
        <w:t xml:space="preserve">از نوزادان </w:t>
      </w:r>
      <w:r w:rsidRPr="00714949">
        <w:rPr>
          <w:rFonts w:ascii="Calibri" w:eastAsia="Calibri" w:hAnsi="Calibri" w:cs="B Zar" w:hint="cs"/>
          <w:sz w:val="28"/>
          <w:szCs w:val="28"/>
          <w:rtl/>
        </w:rPr>
        <w:t>بین روز سوم (</w:t>
      </w:r>
      <w:r w:rsidRPr="00714949">
        <w:rPr>
          <w:rFonts w:ascii="Calibri" w:eastAsia="Calibri" w:hAnsi="Calibri" w:cs="B Zar"/>
          <w:sz w:val="28"/>
          <w:szCs w:val="28"/>
        </w:rPr>
        <w:t xml:space="preserve"> </w:t>
      </w:r>
      <w:r w:rsidRPr="00714949">
        <w:rPr>
          <w:rFonts w:ascii="Calibri" w:eastAsia="Calibri" w:hAnsi="Calibri" w:cs="B Zar" w:hint="cs"/>
          <w:sz w:val="28"/>
          <w:szCs w:val="28"/>
          <w:rtl/>
        </w:rPr>
        <w:t xml:space="preserve">پس از 72 ساعت تغذيه با شير مادر) تا روز پنجم بعد از تولد ( در صورتی که نوزاد به اندازه کافی با شیر تغذیه شده باشد) صورت مي گيرد. </w:t>
      </w:r>
    </w:p>
    <w:p w:rsidR="00A12999" w:rsidRDefault="00A12999" w:rsidP="00B35836">
      <w:pPr>
        <w:spacing w:line="240" w:lineRule="atLeast"/>
        <w:rPr>
          <w:rFonts w:cs="B Zar"/>
          <w:sz w:val="28"/>
          <w:szCs w:val="28"/>
          <w:rtl/>
        </w:rPr>
      </w:pPr>
      <w:r w:rsidRPr="00714949">
        <w:rPr>
          <w:rFonts w:cs="B Zar" w:hint="cs"/>
          <w:sz w:val="28"/>
          <w:szCs w:val="28"/>
          <w:rtl/>
        </w:rPr>
        <w:t>دراستان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="00AB1E3A" w:rsidRPr="00714949">
        <w:rPr>
          <w:rFonts w:cs="B Zar" w:hint="cs"/>
          <w:sz w:val="28"/>
          <w:szCs w:val="28"/>
          <w:rtl/>
        </w:rPr>
        <w:t>آذربایجان شرقی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سالیانه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حدود</w:t>
      </w:r>
      <w:r w:rsidRPr="00714949">
        <w:rPr>
          <w:rFonts w:cs="B Zar"/>
          <w:sz w:val="28"/>
          <w:szCs w:val="28"/>
          <w:rtl/>
        </w:rPr>
        <w:t xml:space="preserve"> 70000 </w:t>
      </w:r>
      <w:r w:rsidRPr="00714949">
        <w:rPr>
          <w:rFonts w:cs="B Zar" w:hint="cs"/>
          <w:sz w:val="28"/>
          <w:szCs w:val="28"/>
          <w:rtl/>
        </w:rPr>
        <w:t>نوزاد</w:t>
      </w:r>
      <w:r w:rsidR="004053A1" w:rsidRPr="00714949">
        <w:rPr>
          <w:rFonts w:cs="B Zar" w:hint="cs"/>
          <w:sz w:val="28"/>
          <w:szCs w:val="28"/>
          <w:rtl/>
        </w:rPr>
        <w:t xml:space="preserve"> درروز</w:t>
      </w:r>
      <w:r w:rsidR="004053A1" w:rsidRPr="00714949">
        <w:rPr>
          <w:rFonts w:cs="B Zar"/>
          <w:sz w:val="28"/>
          <w:szCs w:val="28"/>
          <w:rtl/>
        </w:rPr>
        <w:t xml:space="preserve"> 3 </w:t>
      </w:r>
      <w:r w:rsidR="004053A1" w:rsidRPr="00714949">
        <w:rPr>
          <w:rFonts w:cs="B Zar" w:hint="cs"/>
          <w:sz w:val="28"/>
          <w:szCs w:val="28"/>
          <w:rtl/>
        </w:rPr>
        <w:t>تا</w:t>
      </w:r>
      <w:r w:rsidR="004053A1" w:rsidRPr="00714949">
        <w:rPr>
          <w:rFonts w:cs="B Zar"/>
          <w:sz w:val="28"/>
          <w:szCs w:val="28"/>
          <w:rtl/>
        </w:rPr>
        <w:t xml:space="preserve"> 5 </w:t>
      </w:r>
      <w:r w:rsidR="004053A1" w:rsidRPr="00714949">
        <w:rPr>
          <w:rFonts w:cs="B Zar" w:hint="cs"/>
          <w:sz w:val="28"/>
          <w:szCs w:val="28"/>
          <w:rtl/>
        </w:rPr>
        <w:t xml:space="preserve"> بعد از تولد  </w:t>
      </w:r>
      <w:r w:rsidRPr="00714949">
        <w:rPr>
          <w:rFonts w:cs="B Zar" w:hint="cs"/>
          <w:sz w:val="28"/>
          <w:szCs w:val="28"/>
          <w:rtl/>
        </w:rPr>
        <w:t>از</w:t>
      </w:r>
      <w:r w:rsidR="00714949">
        <w:rPr>
          <w:rFonts w:cs="B Zar" w:hint="cs"/>
          <w:sz w:val="28"/>
          <w:szCs w:val="28"/>
          <w:rtl/>
        </w:rPr>
        <w:t>نظر</w:t>
      </w:r>
      <w:r w:rsidR="001A07A8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بیماری</w:t>
      </w:r>
      <w:r w:rsidR="004053A1" w:rsidRPr="00714949">
        <w:rPr>
          <w:rFonts w:cs="B Zar" w:hint="cs"/>
          <w:sz w:val="28"/>
          <w:szCs w:val="28"/>
          <w:rtl/>
        </w:rPr>
        <w:t xml:space="preserve"> فنيل كتونوري و كم كاري مادرزادي تيروئيد </w:t>
      </w:r>
      <w:r w:rsidR="000C6C6D" w:rsidRPr="00714949">
        <w:rPr>
          <w:rFonts w:cs="B Zar" w:hint="cs"/>
          <w:sz w:val="28"/>
          <w:szCs w:val="28"/>
          <w:rtl/>
        </w:rPr>
        <w:t>غربالگري مي شوند</w:t>
      </w:r>
      <w:r w:rsidR="00B35836">
        <w:rPr>
          <w:rFonts w:cs="B Zar" w:hint="cs"/>
          <w:sz w:val="28"/>
          <w:szCs w:val="28"/>
          <w:rtl/>
        </w:rPr>
        <w:t>.</w:t>
      </w:r>
      <w:r w:rsidR="000C6C6D" w:rsidRPr="00714949">
        <w:rPr>
          <w:rFonts w:cs="B Zar" w:hint="cs"/>
          <w:sz w:val="28"/>
          <w:szCs w:val="28"/>
          <w:rtl/>
        </w:rPr>
        <w:t xml:space="preserve"> </w:t>
      </w:r>
      <w:r w:rsidR="00B35836">
        <w:rPr>
          <w:rFonts w:cs="B Zar" w:hint="cs"/>
          <w:sz w:val="28"/>
          <w:szCs w:val="28"/>
          <w:rtl/>
        </w:rPr>
        <w:t xml:space="preserve">آدرس </w:t>
      </w:r>
      <w:r w:rsidR="00714949">
        <w:rPr>
          <w:rFonts w:cs="B Zar" w:hint="cs"/>
          <w:sz w:val="28"/>
          <w:szCs w:val="28"/>
          <w:rtl/>
        </w:rPr>
        <w:t xml:space="preserve">مراكز نمونه گيري هنگام ترخيص </w:t>
      </w:r>
      <w:r w:rsidR="00B95E55">
        <w:rPr>
          <w:rFonts w:cs="B Zar" w:hint="cs"/>
          <w:sz w:val="28"/>
          <w:szCs w:val="28"/>
          <w:rtl/>
        </w:rPr>
        <w:t xml:space="preserve">نوزاد </w:t>
      </w:r>
      <w:r w:rsidR="00714949">
        <w:rPr>
          <w:rFonts w:cs="B Zar" w:hint="cs"/>
          <w:sz w:val="28"/>
          <w:szCs w:val="28"/>
          <w:rtl/>
        </w:rPr>
        <w:t>از بيمارستان در اختيار والدين قرار مي گيرد</w:t>
      </w:r>
      <w:r w:rsidR="00B35836">
        <w:rPr>
          <w:rFonts w:cs="B Zar" w:hint="cs"/>
          <w:sz w:val="28"/>
          <w:szCs w:val="28"/>
          <w:rtl/>
        </w:rPr>
        <w:t xml:space="preserve">. </w:t>
      </w:r>
    </w:p>
    <w:p w:rsidR="00A12999" w:rsidRPr="00B35836" w:rsidRDefault="00A12999" w:rsidP="008E100F">
      <w:pPr>
        <w:spacing w:line="240" w:lineRule="atLeast"/>
        <w:jc w:val="both"/>
        <w:rPr>
          <w:rFonts w:cs="B Zar"/>
          <w:sz w:val="28"/>
          <w:szCs w:val="28"/>
          <w:rtl/>
        </w:rPr>
      </w:pPr>
      <w:r w:rsidRPr="00B35836">
        <w:rPr>
          <w:rFonts w:cs="B Zar" w:hint="cs"/>
          <w:sz w:val="28"/>
          <w:szCs w:val="28"/>
          <w:rtl/>
        </w:rPr>
        <w:t>علت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اصلی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بیماری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="00C75EA5" w:rsidRPr="00B35836">
        <w:rPr>
          <w:rFonts w:cs="B Zar" w:hint="cs"/>
          <w:sz w:val="28"/>
          <w:szCs w:val="28"/>
          <w:rtl/>
        </w:rPr>
        <w:t xml:space="preserve">فنيل كتونوري </w:t>
      </w:r>
      <w:r w:rsidRPr="00B35836">
        <w:rPr>
          <w:rFonts w:cs="B Zar" w:hint="cs"/>
          <w:sz w:val="28"/>
          <w:szCs w:val="28"/>
          <w:rtl/>
        </w:rPr>
        <w:t>نقص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درساخت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آنزیم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فنیل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آلانین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هیدروکسیلاز</w:t>
      </w:r>
      <w:r w:rsidR="00C75EA5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میباشد</w:t>
      </w:r>
      <w:r w:rsidR="008E100F">
        <w:rPr>
          <w:rFonts w:cs="B Zar" w:hint="cs"/>
          <w:sz w:val="28"/>
          <w:szCs w:val="28"/>
          <w:rtl/>
        </w:rPr>
        <w:t>.</w:t>
      </w:r>
      <w:r w:rsidRPr="00B35836">
        <w:rPr>
          <w:rFonts w:cs="B Zar" w:hint="cs"/>
          <w:sz w:val="28"/>
          <w:szCs w:val="28"/>
          <w:rtl/>
        </w:rPr>
        <w:t>متعاقب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این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نقص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آنزیمی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بدن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قادربه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تجزیه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اسیدآمینه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فنیل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آلانین</w:t>
      </w:r>
      <w:r w:rsidRPr="00B35836">
        <w:rPr>
          <w:rFonts w:cs="B Zar"/>
          <w:sz w:val="28"/>
          <w:szCs w:val="28"/>
          <w:rtl/>
        </w:rPr>
        <w:t xml:space="preserve"> (</w:t>
      </w:r>
      <w:r w:rsidRPr="00B35836">
        <w:rPr>
          <w:rFonts w:cs="B Zar" w:hint="cs"/>
          <w:sz w:val="28"/>
          <w:szCs w:val="28"/>
          <w:rtl/>
        </w:rPr>
        <w:t>که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دربیشترغذاهای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پروتئینی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حیوانی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وجوددارد</w:t>
      </w:r>
      <w:r w:rsidRPr="00B35836">
        <w:rPr>
          <w:rFonts w:cs="B Zar"/>
          <w:sz w:val="28"/>
          <w:szCs w:val="28"/>
          <w:rtl/>
        </w:rPr>
        <w:t xml:space="preserve">) </w:t>
      </w:r>
      <w:r w:rsidRPr="00B35836">
        <w:rPr>
          <w:rFonts w:cs="B Zar" w:hint="cs"/>
          <w:sz w:val="28"/>
          <w:szCs w:val="28"/>
          <w:rtl/>
        </w:rPr>
        <w:t>نمی‌باشد</w:t>
      </w:r>
      <w:r w:rsidR="00C75EA5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درنتیجه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این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ماده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دربدن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وسلولهای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مغزی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تجمع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="00C75EA5" w:rsidRPr="00B35836">
        <w:rPr>
          <w:rFonts w:cs="B Zar" w:hint="cs"/>
          <w:sz w:val="28"/>
          <w:szCs w:val="28"/>
          <w:rtl/>
        </w:rPr>
        <w:t>مي يابد. بنابراين</w:t>
      </w:r>
      <w:r w:rsidR="00C75EA5" w:rsidRPr="00B35836">
        <w:rPr>
          <w:rFonts w:ascii="Calibri" w:eastAsia="Calibri" w:hAnsi="Calibri" w:cs="B Zar" w:hint="cs"/>
          <w:sz w:val="28"/>
          <w:szCs w:val="28"/>
          <w:rtl/>
        </w:rPr>
        <w:t xml:space="preserve"> تشخیص بیماری باید در دوره نوزادی با غربالگری انجام شود</w:t>
      </w:r>
      <w:r w:rsidR="00C75EA5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وچنانچه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بیماری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به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موقع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تشخیص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داده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نشده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و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بدون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درمان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رهاگردد</w:t>
      </w:r>
      <w:r w:rsidR="00C75EA5" w:rsidRPr="00B35836">
        <w:rPr>
          <w:rFonts w:cs="B Zar" w:hint="cs"/>
          <w:sz w:val="28"/>
          <w:szCs w:val="28"/>
          <w:rtl/>
        </w:rPr>
        <w:t xml:space="preserve"> </w:t>
      </w:r>
      <w:r w:rsidR="00C75EA5" w:rsidRPr="00B35836">
        <w:rPr>
          <w:rFonts w:ascii="Calibri" w:eastAsia="Calibri" w:hAnsi="Calibri" w:cs="B Zar" w:hint="cs"/>
          <w:sz w:val="28"/>
          <w:szCs w:val="28"/>
          <w:rtl/>
        </w:rPr>
        <w:t xml:space="preserve">به ازای هر ماه تاخیر در شروع درمان، 4 نمره </w:t>
      </w:r>
      <w:r w:rsidR="00C75EA5" w:rsidRPr="00B35836">
        <w:rPr>
          <w:rFonts w:cs="B Zar" w:hint="cs"/>
          <w:sz w:val="28"/>
          <w:szCs w:val="28"/>
          <w:rtl/>
        </w:rPr>
        <w:t xml:space="preserve"> از </w:t>
      </w:r>
      <w:r w:rsidRPr="00B35836">
        <w:rPr>
          <w:rFonts w:cs="B Zar" w:hint="cs"/>
          <w:sz w:val="28"/>
          <w:szCs w:val="28"/>
          <w:rtl/>
        </w:rPr>
        <w:t>بهره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هوشی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="00C75EA5" w:rsidRPr="00B35836">
        <w:rPr>
          <w:rFonts w:ascii="Calibri" w:eastAsia="Calibri" w:hAnsi="Calibri" w:cs="B Zar" w:hint="cs"/>
          <w:sz w:val="28"/>
          <w:szCs w:val="28"/>
          <w:rtl/>
        </w:rPr>
        <w:t>شیر خواران کاسته می شود</w:t>
      </w:r>
      <w:r w:rsidR="00C75EA5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و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از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آنجائیکه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بیشترین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رشد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وتکامل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مغزی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کودک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در</w:t>
      </w:r>
      <w:r w:rsidRPr="00B35836">
        <w:rPr>
          <w:rFonts w:cs="B Zar"/>
          <w:sz w:val="28"/>
          <w:szCs w:val="28"/>
          <w:rtl/>
        </w:rPr>
        <w:t xml:space="preserve"> 2 </w:t>
      </w:r>
      <w:r w:rsidRPr="00B35836">
        <w:rPr>
          <w:rFonts w:cs="B Zar" w:hint="cs"/>
          <w:sz w:val="28"/>
          <w:szCs w:val="28"/>
          <w:rtl/>
        </w:rPr>
        <w:t>تا</w:t>
      </w:r>
      <w:r w:rsidRPr="00B35836">
        <w:rPr>
          <w:rFonts w:cs="B Zar"/>
          <w:sz w:val="28"/>
          <w:szCs w:val="28"/>
          <w:rtl/>
        </w:rPr>
        <w:t xml:space="preserve"> 3 </w:t>
      </w:r>
      <w:r w:rsidRPr="00B35836">
        <w:rPr>
          <w:rFonts w:cs="B Zar" w:hint="cs"/>
          <w:sz w:val="28"/>
          <w:szCs w:val="28"/>
          <w:rtl/>
        </w:rPr>
        <w:t>سال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اول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زندگی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انجام</w:t>
      </w:r>
      <w:r w:rsidR="001A07A8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میشود</w:t>
      </w:r>
      <w:r w:rsidR="00C75EA5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لذا</w:t>
      </w:r>
      <w:r w:rsidR="00C75EA5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اگربعد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از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این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سن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تشخیص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="00B35836" w:rsidRPr="00B35836">
        <w:rPr>
          <w:rFonts w:cs="B Zar" w:hint="cs"/>
          <w:sz w:val="28"/>
          <w:szCs w:val="28"/>
          <w:rtl/>
        </w:rPr>
        <w:t xml:space="preserve">بيماري </w:t>
      </w:r>
      <w:r w:rsidRPr="00B35836">
        <w:rPr>
          <w:rFonts w:cs="B Zar" w:hint="cs"/>
          <w:sz w:val="28"/>
          <w:szCs w:val="28"/>
          <w:rtl/>
        </w:rPr>
        <w:t>داده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شودکودک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به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عقب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ماندگی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ذهنی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متوسط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تاشدید</w:t>
      </w:r>
      <w:r w:rsidR="00C75EA5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مبتلا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شده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که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متأسفانه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غیرقابل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برگشت</w:t>
      </w:r>
      <w:r w:rsidR="00A159DB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می‌باشد</w:t>
      </w:r>
      <w:r w:rsidRPr="00B35836">
        <w:rPr>
          <w:rFonts w:cs="B Zar"/>
          <w:sz w:val="28"/>
          <w:szCs w:val="28"/>
          <w:rtl/>
        </w:rPr>
        <w:t>.</w:t>
      </w:r>
    </w:p>
    <w:p w:rsidR="00B96E86" w:rsidRPr="00B35836" w:rsidRDefault="00B96E86" w:rsidP="00B96E86">
      <w:pPr>
        <w:spacing w:line="240" w:lineRule="atLeast"/>
        <w:jc w:val="both"/>
        <w:rPr>
          <w:rFonts w:cs="B Zar"/>
          <w:sz w:val="28"/>
          <w:szCs w:val="28"/>
          <w:rtl/>
        </w:rPr>
      </w:pPr>
      <w:r w:rsidRPr="00B35836">
        <w:rPr>
          <w:rFonts w:cs="B Zar" w:hint="cs"/>
          <w:sz w:val="28"/>
          <w:szCs w:val="28"/>
          <w:rtl/>
        </w:rPr>
        <w:lastRenderedPageBreak/>
        <w:t>نوزادان مبتلا به بیماری فنیل کتونوری درابتدای تولد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 xml:space="preserve">طبيعي و بدون علامت هستند </w:t>
      </w:r>
      <w:r w:rsidRPr="00B35836">
        <w:rPr>
          <w:rFonts w:ascii="Calibri" w:eastAsia="Calibri" w:hAnsi="Calibri" w:cs="B Zar" w:hint="cs"/>
          <w:sz w:val="28"/>
          <w:szCs w:val="28"/>
          <w:rtl/>
        </w:rPr>
        <w:t xml:space="preserve">و تا چند ماه اول ممکن است علائم واضحی نداشته باشند. معمولاً اولین علامت استفراغ است که گاهاً پزشک را به فکر استنوز پیلور </w:t>
      </w:r>
      <w:r w:rsidR="008E100F">
        <w:rPr>
          <w:rFonts w:ascii="Calibri" w:eastAsia="Calibri" w:hAnsi="Calibri" w:cs="B Zar" w:hint="cs"/>
          <w:sz w:val="28"/>
          <w:szCs w:val="28"/>
          <w:rtl/>
        </w:rPr>
        <w:t xml:space="preserve">         </w:t>
      </w:r>
      <w:r w:rsidRPr="00B35836">
        <w:rPr>
          <w:rFonts w:ascii="Calibri" w:eastAsia="Calibri" w:hAnsi="Calibri" w:cs="B Zar" w:hint="cs"/>
          <w:sz w:val="28"/>
          <w:szCs w:val="28"/>
          <w:rtl/>
        </w:rPr>
        <w:t xml:space="preserve">می اندازد. </w:t>
      </w:r>
      <w:r w:rsidRPr="00B35836">
        <w:rPr>
          <w:rFonts w:cs="B Zar" w:hint="cs"/>
          <w:sz w:val="28"/>
          <w:szCs w:val="28"/>
          <w:rtl/>
        </w:rPr>
        <w:t>تأخیردرتکامل،کاهش رشد،</w:t>
      </w:r>
      <w:r w:rsidRPr="00B35836">
        <w:rPr>
          <w:rFonts w:ascii="Calibri" w:eastAsia="Calibri" w:hAnsi="Calibri" w:cs="B Zar" w:hint="cs"/>
          <w:sz w:val="28"/>
          <w:szCs w:val="28"/>
          <w:rtl/>
        </w:rPr>
        <w:t xml:space="preserve"> بی قراری، بثورات اگزمائی، بوی کپک ادرار (به علت فنیل استیک اسید )، </w:t>
      </w:r>
      <w:r w:rsidRPr="00B35836">
        <w:rPr>
          <w:rFonts w:cs="B Zar" w:hint="cs"/>
          <w:sz w:val="28"/>
          <w:szCs w:val="28"/>
          <w:rtl/>
        </w:rPr>
        <w:t>روشن شدن رنگ موهای سروچشم و پوست</w:t>
      </w:r>
      <w:r w:rsidRPr="00B35836">
        <w:rPr>
          <w:rFonts w:ascii="Calibri" w:eastAsia="Calibri" w:hAnsi="Calibri" w:cs="B Zar" w:hint="cs"/>
          <w:sz w:val="28"/>
          <w:szCs w:val="28"/>
          <w:rtl/>
        </w:rPr>
        <w:t xml:space="preserve"> در چند ماه اول جلب توجه می کند. لیکن در ده در صد موارد ممکن است پوست و مو</w:t>
      </w:r>
      <w:r w:rsidRPr="00B35836">
        <w:rPr>
          <w:rFonts w:ascii="Calibri" w:eastAsia="Calibri" w:hAnsi="Calibri" w:cs="B Zar"/>
          <w:sz w:val="28"/>
          <w:szCs w:val="28"/>
        </w:rPr>
        <w:t xml:space="preserve"> </w:t>
      </w:r>
      <w:r w:rsidRPr="00B35836">
        <w:rPr>
          <w:rFonts w:ascii="Calibri" w:eastAsia="Calibri" w:hAnsi="Calibri" w:cs="B Zar" w:hint="cs"/>
          <w:sz w:val="28"/>
          <w:szCs w:val="28"/>
          <w:rtl/>
        </w:rPr>
        <w:t xml:space="preserve">در افراد مبتلا روشن نباشد. مهمترین و گاهاً تنها علامت این بیماری مشکلات عصبی است. تشنج در </w:t>
      </w:r>
      <w:r w:rsidRPr="00B35836">
        <w:rPr>
          <w:rFonts w:ascii="Calibri" w:eastAsia="Calibri" w:hAnsi="Calibri" w:cs="B Zar" w:hint="cs"/>
          <w:sz w:val="28"/>
          <w:szCs w:val="28"/>
          <w:vertAlign w:val="subscript"/>
          <w:rtl/>
        </w:rPr>
        <w:t>4</w:t>
      </w:r>
      <w:r w:rsidRPr="00B35836">
        <w:rPr>
          <w:rFonts w:ascii="Calibri" w:eastAsia="Calibri" w:hAnsi="Calibri" w:cs="B Zar" w:hint="cs"/>
          <w:sz w:val="28"/>
          <w:szCs w:val="28"/>
          <w:rtl/>
        </w:rPr>
        <w:t>/</w:t>
      </w:r>
      <w:r w:rsidRPr="00B35836">
        <w:rPr>
          <w:rFonts w:ascii="Calibri" w:eastAsia="Calibri" w:hAnsi="Calibri" w:cs="B Zar" w:hint="cs"/>
          <w:sz w:val="28"/>
          <w:szCs w:val="28"/>
          <w:vertAlign w:val="superscript"/>
          <w:rtl/>
        </w:rPr>
        <w:t>1</w:t>
      </w:r>
      <w:r w:rsidRPr="00B35836">
        <w:rPr>
          <w:rFonts w:ascii="Calibri" w:eastAsia="Calibri" w:hAnsi="Calibri" w:cs="B Zar" w:hint="cs"/>
          <w:sz w:val="28"/>
          <w:szCs w:val="28"/>
          <w:rtl/>
        </w:rPr>
        <w:t xml:space="preserve"> موارد بیماری ديده   می شود، </w:t>
      </w:r>
      <w:r w:rsidRPr="00B35836">
        <w:rPr>
          <w:rFonts w:cs="B Zar" w:hint="cs"/>
          <w:sz w:val="28"/>
          <w:szCs w:val="28"/>
          <w:rtl/>
        </w:rPr>
        <w:t>با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افزایش سن،کوچکی دورسر، بیقراری،کاهش توجه،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حرکات تکراری دستها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و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اندام‌ها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وعقب‌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ماندگی ذهنی بروزمی‌کند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و</w:t>
      </w:r>
      <w:r w:rsidR="00B35836" w:rsidRPr="00B35836">
        <w:rPr>
          <w:rFonts w:cs="B Zar" w:hint="cs"/>
          <w:sz w:val="28"/>
          <w:szCs w:val="28"/>
          <w:rtl/>
        </w:rPr>
        <w:t xml:space="preserve"> </w:t>
      </w:r>
      <w:r w:rsidRPr="00B35836">
        <w:rPr>
          <w:rFonts w:cs="B Zar" w:hint="cs"/>
          <w:sz w:val="28"/>
          <w:szCs w:val="28"/>
          <w:rtl/>
        </w:rPr>
        <w:t>ممکن است راش‌های پوستی</w:t>
      </w:r>
      <w:r w:rsidRPr="00B35836">
        <w:rPr>
          <w:rFonts w:cs="B Zar"/>
          <w:sz w:val="28"/>
          <w:szCs w:val="28"/>
          <w:rtl/>
        </w:rPr>
        <w:t xml:space="preserve"> (</w:t>
      </w:r>
      <w:r w:rsidRPr="00B35836">
        <w:rPr>
          <w:rFonts w:cs="B Zar" w:hint="cs"/>
          <w:sz w:val="28"/>
          <w:szCs w:val="28"/>
          <w:rtl/>
        </w:rPr>
        <w:t>کهیر</w:t>
      </w:r>
      <w:r w:rsidRPr="00B35836">
        <w:rPr>
          <w:rFonts w:cs="B Zar"/>
          <w:sz w:val="28"/>
          <w:szCs w:val="28"/>
          <w:rtl/>
        </w:rPr>
        <w:t xml:space="preserve">) </w:t>
      </w:r>
      <w:r w:rsidRPr="00B35836">
        <w:rPr>
          <w:rFonts w:cs="B Zar" w:hint="cs"/>
          <w:sz w:val="28"/>
          <w:szCs w:val="28"/>
          <w:rtl/>
        </w:rPr>
        <w:t>دربدن کودکان مبتلا مشاهده شودکه بارشدکودک ازبین می‌رود</w:t>
      </w:r>
      <w:r w:rsidRPr="00B35836">
        <w:rPr>
          <w:rFonts w:cs="B Zar"/>
          <w:sz w:val="28"/>
          <w:szCs w:val="28"/>
          <w:rtl/>
        </w:rPr>
        <w:t>.</w:t>
      </w:r>
      <w:r w:rsidRPr="00B35836">
        <w:rPr>
          <w:rFonts w:cs="B Zar" w:hint="cs"/>
          <w:sz w:val="28"/>
          <w:szCs w:val="28"/>
          <w:rtl/>
        </w:rPr>
        <w:t xml:space="preserve"> </w:t>
      </w:r>
    </w:p>
    <w:p w:rsidR="00A12999" w:rsidRPr="00714949" w:rsidRDefault="00A12999" w:rsidP="00B35836">
      <w:pPr>
        <w:spacing w:line="240" w:lineRule="atLeast"/>
        <w:jc w:val="both"/>
        <w:rPr>
          <w:rFonts w:cs="B Zar"/>
          <w:sz w:val="28"/>
          <w:szCs w:val="28"/>
          <w:rtl/>
        </w:rPr>
      </w:pPr>
      <w:r w:rsidRPr="00714949">
        <w:rPr>
          <w:rFonts w:cs="B Zar" w:hint="cs"/>
          <w:sz w:val="28"/>
          <w:szCs w:val="28"/>
          <w:rtl/>
        </w:rPr>
        <w:t>پس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ازتولد</w:t>
      </w:r>
      <w:r w:rsidR="00B96E86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اولین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فرزند</w:t>
      </w:r>
      <w:r w:rsidR="00B35836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مبتلا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علاوه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برشروع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رژیم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غذایی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بسیاردقیق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="00B96E86" w:rsidRPr="00714949">
        <w:rPr>
          <w:rFonts w:cs="B Zar" w:hint="cs"/>
          <w:sz w:val="28"/>
          <w:szCs w:val="28"/>
          <w:rtl/>
        </w:rPr>
        <w:t>(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="00B96E86" w:rsidRPr="00714949">
        <w:rPr>
          <w:rFonts w:cs="B Zar" w:hint="cs"/>
          <w:sz w:val="28"/>
          <w:szCs w:val="28"/>
          <w:rtl/>
        </w:rPr>
        <w:t>رژیم فاقد</w:t>
      </w:r>
      <w:r w:rsidR="00B35836">
        <w:rPr>
          <w:rFonts w:cs="B Zar" w:hint="cs"/>
          <w:sz w:val="28"/>
          <w:szCs w:val="28"/>
          <w:rtl/>
        </w:rPr>
        <w:t xml:space="preserve"> </w:t>
      </w:r>
      <w:r w:rsidR="00B96E86" w:rsidRPr="00714949">
        <w:rPr>
          <w:rFonts w:cs="B Zar" w:hint="cs"/>
          <w:sz w:val="28"/>
          <w:szCs w:val="28"/>
          <w:rtl/>
        </w:rPr>
        <w:t>فنیل آلانین )</w:t>
      </w:r>
      <w:r w:rsidR="00B35836">
        <w:rPr>
          <w:rFonts w:cs="B Zar" w:hint="cs"/>
          <w:sz w:val="28"/>
          <w:szCs w:val="28"/>
          <w:rtl/>
        </w:rPr>
        <w:t xml:space="preserve"> </w:t>
      </w:r>
      <w:r w:rsidR="00B96E86" w:rsidRPr="00714949">
        <w:rPr>
          <w:rFonts w:cs="B Zar" w:hint="cs"/>
          <w:sz w:val="28"/>
          <w:szCs w:val="28"/>
          <w:rtl/>
        </w:rPr>
        <w:t xml:space="preserve">براي </w:t>
      </w:r>
      <w:r w:rsidRPr="00714949">
        <w:rPr>
          <w:rFonts w:cs="B Zar" w:hint="cs"/>
          <w:sz w:val="28"/>
          <w:szCs w:val="28"/>
          <w:rtl/>
        </w:rPr>
        <w:t>نوزاد</w:t>
      </w:r>
      <w:r w:rsidR="008E100F">
        <w:rPr>
          <w:rFonts w:cs="B Zar" w:hint="cs"/>
          <w:sz w:val="28"/>
          <w:szCs w:val="28"/>
          <w:rtl/>
        </w:rPr>
        <w:t>،</w:t>
      </w:r>
      <w:r w:rsidR="00B96E86" w:rsidRPr="00714949">
        <w:rPr>
          <w:rFonts w:cs="B Zar" w:hint="cs"/>
          <w:sz w:val="28"/>
          <w:szCs w:val="28"/>
          <w:rtl/>
        </w:rPr>
        <w:t xml:space="preserve"> در اولين فرصت </w:t>
      </w:r>
      <w:r w:rsidRPr="00714949">
        <w:rPr>
          <w:rFonts w:cs="B Zar" w:hint="cs"/>
          <w:sz w:val="28"/>
          <w:szCs w:val="28"/>
          <w:rtl/>
        </w:rPr>
        <w:t>نسبت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به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تعیین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جهش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ژنی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والدین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با</w:t>
      </w:r>
      <w:r w:rsidR="00B96E86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استفاده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ازجهش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موجود</w:t>
      </w:r>
      <w:r w:rsidR="00B35836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در</w:t>
      </w:r>
      <w:r w:rsidR="00B35836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نوزاد</w:t>
      </w:r>
      <w:r w:rsidR="00B35836">
        <w:rPr>
          <w:rFonts w:cs="B Zar" w:hint="cs"/>
          <w:sz w:val="28"/>
          <w:szCs w:val="28"/>
          <w:rtl/>
        </w:rPr>
        <w:t xml:space="preserve"> </w:t>
      </w:r>
      <w:r w:rsidR="00B96E86" w:rsidRPr="00714949">
        <w:rPr>
          <w:rFonts w:cs="B Zar" w:hint="cs"/>
          <w:sz w:val="28"/>
          <w:szCs w:val="28"/>
          <w:rtl/>
        </w:rPr>
        <w:t>به منظور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تشخیص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قبل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ازتولد</w:t>
      </w:r>
      <w:r w:rsidR="00B35836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اقدام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میشود</w:t>
      </w:r>
      <w:r w:rsidR="00B96E86" w:rsidRPr="00714949">
        <w:rPr>
          <w:rFonts w:cs="B Zar" w:hint="cs"/>
          <w:sz w:val="28"/>
          <w:szCs w:val="28"/>
          <w:rtl/>
        </w:rPr>
        <w:t xml:space="preserve"> تا </w:t>
      </w:r>
      <w:r w:rsidRPr="00714949">
        <w:rPr>
          <w:rFonts w:cs="B Zar" w:hint="cs"/>
          <w:sz w:val="28"/>
          <w:szCs w:val="28"/>
          <w:rtl/>
        </w:rPr>
        <w:t>درصورت</w:t>
      </w:r>
      <w:r w:rsidR="00B96E86" w:rsidRPr="00714949">
        <w:rPr>
          <w:rFonts w:cs="B Zar" w:hint="cs"/>
          <w:sz w:val="28"/>
          <w:szCs w:val="28"/>
          <w:rtl/>
        </w:rPr>
        <w:t xml:space="preserve"> بارداري مجدد و مبتلا بودن جنين در صورت </w:t>
      </w:r>
      <w:r w:rsidRPr="00714949">
        <w:rPr>
          <w:rFonts w:cs="B Zar" w:hint="cs"/>
          <w:sz w:val="28"/>
          <w:szCs w:val="28"/>
          <w:rtl/>
        </w:rPr>
        <w:t>تمایل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والدین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نسبت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به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سقط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="00B96E86" w:rsidRPr="00714949">
        <w:rPr>
          <w:rFonts w:cs="B Zar" w:hint="cs"/>
          <w:sz w:val="28"/>
          <w:szCs w:val="28"/>
          <w:rtl/>
        </w:rPr>
        <w:t xml:space="preserve">قانوني </w:t>
      </w:r>
      <w:r w:rsidRPr="00714949">
        <w:rPr>
          <w:rFonts w:cs="B Zar" w:hint="cs"/>
          <w:sz w:val="28"/>
          <w:szCs w:val="28"/>
          <w:rtl/>
        </w:rPr>
        <w:t>جنین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مبتلا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اقدام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="00B35836">
        <w:rPr>
          <w:rFonts w:cs="B Zar" w:hint="cs"/>
          <w:sz w:val="28"/>
          <w:szCs w:val="28"/>
          <w:rtl/>
        </w:rPr>
        <w:t>شود.</w:t>
      </w:r>
      <w:r w:rsidRPr="00714949">
        <w:rPr>
          <w:rFonts w:cs="B Zar"/>
          <w:sz w:val="28"/>
          <w:szCs w:val="28"/>
          <w:rtl/>
        </w:rPr>
        <w:t xml:space="preserve"> </w:t>
      </w:r>
    </w:p>
    <w:p w:rsidR="00A12999" w:rsidRDefault="00A12999" w:rsidP="00B35836">
      <w:pPr>
        <w:spacing w:line="240" w:lineRule="atLeast"/>
        <w:jc w:val="both"/>
        <w:rPr>
          <w:rFonts w:cs="B Zar"/>
          <w:sz w:val="28"/>
          <w:szCs w:val="28"/>
          <w:rtl/>
        </w:rPr>
      </w:pPr>
      <w:r w:rsidRPr="00714949">
        <w:rPr>
          <w:rFonts w:cs="B Zar" w:hint="cs"/>
          <w:sz w:val="28"/>
          <w:szCs w:val="28"/>
          <w:rtl/>
        </w:rPr>
        <w:t>رعایت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دقیق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رژیم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غذایی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رکن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اصلی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درمان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وکنترل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بیماری</w:t>
      </w:r>
      <w:r w:rsidR="00B96E86" w:rsidRPr="00714949">
        <w:rPr>
          <w:rFonts w:cs="B Zar" w:hint="cs"/>
          <w:sz w:val="28"/>
          <w:szCs w:val="28"/>
          <w:rtl/>
        </w:rPr>
        <w:t xml:space="preserve"> فنيل كتونوري 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="00C44E0E" w:rsidRPr="00714949">
        <w:rPr>
          <w:rFonts w:cs="B Zar" w:hint="cs"/>
          <w:sz w:val="28"/>
          <w:szCs w:val="28"/>
          <w:rtl/>
        </w:rPr>
        <w:t>است،</w:t>
      </w:r>
      <w:r w:rsidRPr="00714949">
        <w:rPr>
          <w:rFonts w:cs="B Zar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لذا</w:t>
      </w:r>
      <w:r w:rsidR="00B35836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مصرف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شیرخشک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فاقد</w:t>
      </w:r>
      <w:r w:rsidR="00B35836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فنیل</w:t>
      </w:r>
      <w:r w:rsidR="00A159DB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آلاتین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دربیماران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ضروری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میباشد</w:t>
      </w:r>
      <w:r w:rsidRPr="00714949">
        <w:rPr>
          <w:rFonts w:cs="B Zar"/>
          <w:sz w:val="28"/>
          <w:szCs w:val="28"/>
          <w:rtl/>
        </w:rPr>
        <w:t>.</w:t>
      </w:r>
      <w:r w:rsidR="00B96E86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گرچه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این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شیرخشک</w:t>
      </w:r>
      <w:r w:rsidR="00C44E0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هابسیارگران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میباشند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خوشبختانه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تاکنون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بایارانه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دولتی</w:t>
      </w:r>
      <w:r w:rsidR="00B96E86" w:rsidRPr="00714949">
        <w:rPr>
          <w:rFonts w:cs="B Zar" w:hint="cs"/>
          <w:sz w:val="28"/>
          <w:szCs w:val="28"/>
          <w:rtl/>
        </w:rPr>
        <w:t xml:space="preserve"> </w:t>
      </w:r>
      <w:r w:rsidR="00C44E0E" w:rsidRPr="00714949">
        <w:rPr>
          <w:rFonts w:cs="B Zar" w:hint="cs"/>
          <w:sz w:val="28"/>
          <w:szCs w:val="28"/>
          <w:rtl/>
        </w:rPr>
        <w:t xml:space="preserve">در بيمارستان منتخب 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دراختیار</w:t>
      </w:r>
      <w:r w:rsidR="008E100F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بیماران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Pr="00714949">
        <w:rPr>
          <w:rFonts w:cs="B Zar" w:hint="cs"/>
          <w:sz w:val="28"/>
          <w:szCs w:val="28"/>
          <w:rtl/>
        </w:rPr>
        <w:t>قرارمی‌گیرد</w:t>
      </w:r>
      <w:r w:rsidRPr="00714949">
        <w:rPr>
          <w:rFonts w:cs="B Zar"/>
          <w:sz w:val="28"/>
          <w:szCs w:val="28"/>
          <w:rtl/>
        </w:rPr>
        <w:t>.</w:t>
      </w:r>
    </w:p>
    <w:p w:rsidR="00714949" w:rsidRDefault="00B35836" w:rsidP="008E100F">
      <w:pPr>
        <w:spacing w:line="240" w:lineRule="atLeast"/>
        <w:jc w:val="both"/>
        <w:rPr>
          <w:rFonts w:ascii="Calibri" w:eastAsia="Calibri" w:hAnsi="Calibri"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در </w:t>
      </w:r>
      <w:r w:rsidR="00714949" w:rsidRPr="00B35836">
        <w:rPr>
          <w:rFonts w:ascii="Calibri" w:eastAsia="Calibri" w:hAnsi="Calibri" w:cs="B Zar" w:hint="cs"/>
          <w:sz w:val="28"/>
          <w:szCs w:val="28"/>
          <w:rtl/>
        </w:rPr>
        <w:t>مورد طول مدت درمان، در سالهای گذشته پس از 12-10 سالگی از محدودیت رژیم بتدريج كاسته مي شد، لیکن اكنون،</w:t>
      </w:r>
      <w:bookmarkStart w:id="0" w:name="_GoBack"/>
      <w:bookmarkEnd w:id="0"/>
      <w:r w:rsidR="00714949" w:rsidRPr="00B35836">
        <w:rPr>
          <w:rFonts w:ascii="Calibri" w:eastAsia="Calibri" w:hAnsi="Calibri" w:cs="B Zar" w:hint="cs"/>
          <w:sz w:val="28"/>
          <w:szCs w:val="28"/>
          <w:rtl/>
        </w:rPr>
        <w:t xml:space="preserve"> این باور وجود دارد که باید رژیم در تمام عمر ادامه یابد. </w:t>
      </w:r>
    </w:p>
    <w:p w:rsidR="00714949" w:rsidRPr="00B35836" w:rsidRDefault="00B35836" w:rsidP="00B35836">
      <w:pPr>
        <w:spacing w:line="240" w:lineRule="atLeast"/>
        <w:jc w:val="both"/>
        <w:rPr>
          <w:rFonts w:ascii="Calibri" w:eastAsia="Calibri" w:hAnsi="Calibri" w:cs="B Zar"/>
          <w:sz w:val="28"/>
          <w:szCs w:val="28"/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>م</w:t>
      </w:r>
      <w:r w:rsidR="00714949" w:rsidRPr="00B35836">
        <w:rPr>
          <w:rFonts w:ascii="Calibri" w:eastAsia="Calibri" w:hAnsi="Calibri" w:cs="B Zar" w:hint="cs"/>
          <w:sz w:val="28"/>
          <w:szCs w:val="28"/>
          <w:rtl/>
        </w:rPr>
        <w:t xml:space="preserve">ديريت باليني بيمار با مراجعات دوره اي به بيمارستان منتخب </w:t>
      </w:r>
      <w:r w:rsidR="00714949" w:rsidRPr="00B35836">
        <w:rPr>
          <w:rFonts w:ascii="Calibri" w:eastAsia="Calibri" w:hAnsi="Calibri" w:cs="B Zar"/>
          <w:sz w:val="28"/>
          <w:szCs w:val="28"/>
        </w:rPr>
        <w:t>pku</w:t>
      </w:r>
      <w:r w:rsidR="00714949" w:rsidRPr="00B35836">
        <w:rPr>
          <w:rFonts w:ascii="Calibri" w:eastAsia="Calibri" w:hAnsi="Calibri" w:cs="B Zar" w:hint="cs"/>
          <w:sz w:val="28"/>
          <w:szCs w:val="28"/>
          <w:rtl/>
        </w:rPr>
        <w:t xml:space="preserve"> مركز استان صورت مي گيرد. سطح سرمي قابل قبول </w:t>
      </w:r>
      <w:r w:rsidR="00714949" w:rsidRPr="00B35836">
        <w:rPr>
          <w:rFonts w:ascii="Calibri" w:eastAsia="Calibri" w:hAnsi="Calibri" w:cs="B Zar"/>
          <w:sz w:val="28"/>
          <w:szCs w:val="28"/>
        </w:rPr>
        <w:t>phe</w:t>
      </w:r>
      <w:r w:rsidR="00714949" w:rsidRPr="00B35836">
        <w:rPr>
          <w:rFonts w:ascii="Calibri" w:eastAsia="Calibri" w:hAnsi="Calibri" w:cs="B Zar" w:hint="cs"/>
          <w:sz w:val="28"/>
          <w:szCs w:val="28"/>
          <w:rtl/>
        </w:rPr>
        <w:t xml:space="preserve">  براي بيماران </w:t>
      </w:r>
      <w:r w:rsidR="00714949" w:rsidRPr="00B35836">
        <w:rPr>
          <w:rFonts w:ascii="Calibri" w:eastAsia="Calibri" w:hAnsi="Calibri" w:cs="B Zar"/>
          <w:sz w:val="28"/>
          <w:szCs w:val="28"/>
        </w:rPr>
        <w:t>pku</w:t>
      </w:r>
      <w:r w:rsidR="00714949" w:rsidRPr="00B35836">
        <w:rPr>
          <w:rFonts w:ascii="Calibri" w:eastAsia="Calibri" w:hAnsi="Calibri" w:cs="B Zar" w:hint="cs"/>
          <w:sz w:val="28"/>
          <w:szCs w:val="28"/>
          <w:rtl/>
        </w:rPr>
        <w:t xml:space="preserve"> در حين درمان </w:t>
      </w:r>
      <w:r w:rsidR="00714949" w:rsidRPr="00B35836">
        <w:rPr>
          <w:rFonts w:ascii="Calibri" w:eastAsia="Calibri" w:hAnsi="Calibri" w:cs="B Zar"/>
          <w:sz w:val="28"/>
          <w:szCs w:val="28"/>
        </w:rPr>
        <w:t xml:space="preserve">2-6 mg/dl </w:t>
      </w:r>
      <w:r w:rsidR="00714949" w:rsidRPr="00B35836">
        <w:rPr>
          <w:rFonts w:ascii="Calibri" w:eastAsia="Calibri" w:hAnsi="Calibri" w:cs="B Zar" w:hint="cs"/>
          <w:sz w:val="28"/>
          <w:szCs w:val="28"/>
          <w:rtl/>
        </w:rPr>
        <w:t xml:space="preserve"> تا سن 12 سال در نظر گرفته مي شود. از 12 سالگي به بعد سطح سرمي قابل قبول </w:t>
      </w:r>
      <w:r w:rsidR="00714949" w:rsidRPr="00B35836">
        <w:rPr>
          <w:rFonts w:ascii="Calibri" w:eastAsia="Calibri" w:hAnsi="Calibri" w:cs="B Zar"/>
          <w:sz w:val="28"/>
          <w:szCs w:val="28"/>
        </w:rPr>
        <w:t>phe</w:t>
      </w:r>
      <w:r w:rsidR="00714949" w:rsidRPr="00B35836">
        <w:rPr>
          <w:rFonts w:ascii="Calibri" w:eastAsia="Calibri" w:hAnsi="Calibri" w:cs="B Zar" w:hint="cs"/>
          <w:sz w:val="28"/>
          <w:szCs w:val="28"/>
          <w:rtl/>
        </w:rPr>
        <w:t xml:space="preserve">   </w:t>
      </w:r>
      <w:r w:rsidR="00714949" w:rsidRPr="00B35836">
        <w:rPr>
          <w:rFonts w:ascii="Calibri" w:eastAsia="Calibri" w:hAnsi="Calibri" w:cs="B Zar"/>
          <w:sz w:val="28"/>
          <w:szCs w:val="28"/>
        </w:rPr>
        <w:t>2-10mg/dl</w:t>
      </w:r>
      <w:r w:rsidR="00714949" w:rsidRPr="00B35836">
        <w:rPr>
          <w:rFonts w:ascii="Calibri" w:eastAsia="Calibri" w:hAnsi="Calibri" w:cs="B Zar" w:hint="cs"/>
          <w:sz w:val="28"/>
          <w:szCs w:val="28"/>
          <w:rtl/>
        </w:rPr>
        <w:t xml:space="preserve">  است. </w:t>
      </w:r>
    </w:p>
    <w:p w:rsidR="0069725E" w:rsidRDefault="00B35836" w:rsidP="00B35836">
      <w:pPr>
        <w:spacing w:line="240" w:lineRule="atLeast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بنابراين </w:t>
      </w:r>
      <w:r w:rsidR="00A12999" w:rsidRPr="00714949">
        <w:rPr>
          <w:rFonts w:cs="B Zar" w:hint="cs"/>
          <w:sz w:val="28"/>
          <w:szCs w:val="28"/>
          <w:rtl/>
        </w:rPr>
        <w:t>ظاهرسالم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نوزاد</w:t>
      </w:r>
      <w:r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نشانه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سلامت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کامل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اونیست</w:t>
      </w:r>
      <w:r w:rsidR="00A12999" w:rsidRPr="00714949">
        <w:rPr>
          <w:rFonts w:cs="B Zar"/>
          <w:sz w:val="28"/>
          <w:szCs w:val="28"/>
          <w:rtl/>
        </w:rPr>
        <w:t xml:space="preserve">. </w:t>
      </w:r>
      <w:r w:rsidR="00A12999" w:rsidRPr="00714949">
        <w:rPr>
          <w:rFonts w:cs="B Zar" w:hint="cs"/>
          <w:sz w:val="28"/>
          <w:szCs w:val="28"/>
          <w:rtl/>
        </w:rPr>
        <w:t>بیماری‌های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پی</w:t>
      </w:r>
      <w:r w:rsidR="00A12999" w:rsidRPr="00714949">
        <w:rPr>
          <w:rFonts w:cs="B Zar"/>
          <w:sz w:val="28"/>
          <w:szCs w:val="28"/>
          <w:rtl/>
        </w:rPr>
        <w:t>.</w:t>
      </w:r>
      <w:r w:rsidR="00A12999" w:rsidRPr="00714949">
        <w:rPr>
          <w:rFonts w:cs="B Zar" w:hint="cs"/>
          <w:sz w:val="28"/>
          <w:szCs w:val="28"/>
          <w:rtl/>
        </w:rPr>
        <w:t>کی</w:t>
      </w:r>
      <w:r w:rsidR="00A12999" w:rsidRPr="00714949">
        <w:rPr>
          <w:rFonts w:cs="B Zar"/>
          <w:sz w:val="28"/>
          <w:szCs w:val="28"/>
          <w:rtl/>
        </w:rPr>
        <w:t>.</w:t>
      </w:r>
      <w:r w:rsidR="00A12999" w:rsidRPr="00714949">
        <w:rPr>
          <w:rFonts w:cs="B Zar" w:hint="cs"/>
          <w:sz w:val="28"/>
          <w:szCs w:val="28"/>
          <w:rtl/>
        </w:rPr>
        <w:t>یو</w:t>
      </w:r>
      <w:r>
        <w:rPr>
          <w:rFonts w:cs="B Zar" w:hint="cs"/>
          <w:sz w:val="28"/>
          <w:szCs w:val="28"/>
          <w:rtl/>
        </w:rPr>
        <w:t xml:space="preserve"> و</w:t>
      </w:r>
      <w:r w:rsidR="00A12999" w:rsidRPr="00714949">
        <w:rPr>
          <w:rFonts w:cs="B Zar" w:hint="cs"/>
          <w:sz w:val="28"/>
          <w:szCs w:val="28"/>
          <w:rtl/>
        </w:rPr>
        <w:t>کمکاری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مادرزادی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تیروئید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ازجمله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بیماری‌هایی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است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که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درنخستین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روزهای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تولد</w:t>
      </w:r>
      <w:r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به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آسانی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تشخیص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داده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می‌شوند</w:t>
      </w:r>
      <w:r w:rsidR="00A12999" w:rsidRPr="00714949">
        <w:rPr>
          <w:rFonts w:cs="B Zar"/>
          <w:sz w:val="28"/>
          <w:szCs w:val="28"/>
          <w:rtl/>
        </w:rPr>
        <w:t>.</w:t>
      </w:r>
      <w:r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باتشخیص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ودرمان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به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موقع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این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بیماری‌ها</w:t>
      </w:r>
      <w:r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می‌توان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ازعقب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ماندگی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ذهنی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وآسیب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جدی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کودک،</w:t>
      </w:r>
      <w:r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بستری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شدن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دربیمارستان،</w:t>
      </w:r>
      <w:r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صرف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هزینه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زیاد</w:t>
      </w:r>
      <w:r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وسایرمشکلات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احتمالی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 w:rsidR="00A12999" w:rsidRPr="00714949">
        <w:rPr>
          <w:rFonts w:cs="B Zar" w:hint="cs"/>
          <w:sz w:val="28"/>
          <w:szCs w:val="28"/>
          <w:rtl/>
        </w:rPr>
        <w:t>پیشگیری</w:t>
      </w:r>
      <w:r w:rsidR="0069725E" w:rsidRPr="00714949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نمود</w:t>
      </w:r>
      <w:r w:rsidR="00A12999" w:rsidRPr="00714949">
        <w:rPr>
          <w:rFonts w:cs="B Zar"/>
          <w:sz w:val="28"/>
          <w:szCs w:val="28"/>
          <w:rtl/>
        </w:rPr>
        <w:t>.</w:t>
      </w:r>
    </w:p>
    <w:p w:rsidR="00B35836" w:rsidRPr="001A07A8" w:rsidRDefault="00B35836" w:rsidP="00714949">
      <w:pPr>
        <w:spacing w:line="240" w:lineRule="atLeast"/>
        <w:rPr>
          <w:rFonts w:cs="B Zar"/>
          <w:sz w:val="28"/>
          <w:szCs w:val="28"/>
          <w:rtl/>
        </w:rPr>
      </w:pPr>
    </w:p>
    <w:sectPr w:rsidR="00B35836" w:rsidRPr="001A07A8" w:rsidSect="0069725E">
      <w:pgSz w:w="11906" w:h="16838"/>
      <w:pgMar w:top="1418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0BB3"/>
    <w:rsid w:val="00011484"/>
    <w:rsid w:val="000C6C6D"/>
    <w:rsid w:val="000F53A7"/>
    <w:rsid w:val="001A07A8"/>
    <w:rsid w:val="003B2DC2"/>
    <w:rsid w:val="004053A1"/>
    <w:rsid w:val="00584539"/>
    <w:rsid w:val="005E6D84"/>
    <w:rsid w:val="0069725E"/>
    <w:rsid w:val="00714949"/>
    <w:rsid w:val="008E100F"/>
    <w:rsid w:val="008F01E5"/>
    <w:rsid w:val="00A108AF"/>
    <w:rsid w:val="00A12999"/>
    <w:rsid w:val="00A159DB"/>
    <w:rsid w:val="00AB1E3A"/>
    <w:rsid w:val="00B35836"/>
    <w:rsid w:val="00B71C79"/>
    <w:rsid w:val="00B95E55"/>
    <w:rsid w:val="00B96E86"/>
    <w:rsid w:val="00C44E0E"/>
    <w:rsid w:val="00C75EA5"/>
    <w:rsid w:val="00DB47CA"/>
    <w:rsid w:val="00DC189A"/>
    <w:rsid w:val="00DF0BB3"/>
    <w:rsid w:val="00FF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135628-2B13-4DBC-9A09-2C60E041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718B-5EF9-4044-8F2B-8DCAB39F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Talebi</dc:creator>
  <cp:keywords/>
  <dc:description/>
  <cp:lastModifiedBy>Maliheh Talebi</cp:lastModifiedBy>
  <cp:revision>9</cp:revision>
  <dcterms:created xsi:type="dcterms:W3CDTF">2017-06-28T06:08:00Z</dcterms:created>
  <dcterms:modified xsi:type="dcterms:W3CDTF">2017-06-29T04:19:00Z</dcterms:modified>
</cp:coreProperties>
</file>