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8F" w:rsidRPr="00A61F8F" w:rsidRDefault="00A61F8F" w:rsidP="00A61F8F">
      <w:pPr>
        <w:pStyle w:val="Heading3"/>
        <w:rPr>
          <w:rStyle w:val="Heading2Char"/>
          <w:rFonts w:eastAsia="SimSun" w:cs="B Titr"/>
          <w:b/>
          <w:bCs/>
          <w:rtl/>
        </w:rPr>
      </w:pPr>
      <w:bookmarkStart w:id="0" w:name="_Toc431742828"/>
      <w:r w:rsidRPr="00A61F8F">
        <w:rPr>
          <w:rFonts w:cs="B Titr" w:hint="cs"/>
          <w:b/>
          <w:bCs/>
          <w:sz w:val="26"/>
          <w:szCs w:val="26"/>
          <w:rtl/>
          <w:lang w:bidi="ar-SA"/>
        </w:rPr>
        <w:t>تشخیص</w:t>
      </w:r>
      <w:r w:rsidRPr="00A61F8F">
        <w:rPr>
          <w:rFonts w:cs="B Titr" w:hint="cs"/>
          <w:b/>
          <w:bCs/>
          <w:sz w:val="28"/>
          <w:szCs w:val="28"/>
          <w:rtl/>
          <w:lang w:bidi="ar-SA"/>
        </w:rPr>
        <w:t xml:space="preserve"> زودهنگام و ارزيابي افراد از نظر سرطان روده بزرگ </w:t>
      </w:r>
      <w:r w:rsidRPr="00A61F8F">
        <w:rPr>
          <w:rStyle w:val="Heading2Char"/>
          <w:rFonts w:eastAsia="SimSun" w:cs="B Titr" w:hint="cs"/>
          <w:b/>
          <w:bCs/>
          <w:rtl/>
        </w:rPr>
        <w:t>(كولوركتال)</w:t>
      </w:r>
      <w:bookmarkEnd w:id="0"/>
    </w:p>
    <w:p w:rsidR="00A61F8F" w:rsidRPr="00A61F8F" w:rsidRDefault="00A61F8F" w:rsidP="00A61F8F">
      <w:pPr>
        <w:spacing w:before="240" w:after="0"/>
        <w:rPr>
          <w:rStyle w:val="Hyperlink"/>
          <w:rFonts w:ascii="B Titr" w:cs="B Titr"/>
          <w:b/>
          <w:bCs/>
          <w:sz w:val="26"/>
          <w:szCs w:val="26"/>
          <w:rtl/>
        </w:rPr>
      </w:pPr>
      <w:r w:rsidRPr="00A61F8F">
        <w:rPr>
          <w:rStyle w:val="Hyperlink"/>
          <w:rFonts w:cs="B Titr" w:hint="cs"/>
          <w:b/>
          <w:bCs/>
          <w:sz w:val="26"/>
          <w:szCs w:val="26"/>
          <w:rtl/>
          <w:lang w:bidi="ar-SA"/>
        </w:rPr>
        <w:t>شرح وظایف کارشناس مراقب سلامت خانواده</w:t>
      </w:r>
      <w:r w:rsidRPr="00A61F8F">
        <w:rPr>
          <w:rStyle w:val="Hyperlink"/>
          <w:rFonts w:ascii="B Titr" w:cs="B Titr" w:hint="cs"/>
          <w:b/>
          <w:bCs/>
          <w:sz w:val="26"/>
          <w:szCs w:val="26"/>
          <w:rtl/>
        </w:rPr>
        <w:t>/</w:t>
      </w:r>
      <w:r w:rsidRPr="00A61F8F">
        <w:rPr>
          <w:rStyle w:val="Hyperlink"/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A61F8F">
        <w:rPr>
          <w:rStyle w:val="Hyperlink"/>
          <w:rFonts w:cs="B Titr" w:hint="cs"/>
          <w:b/>
          <w:bCs/>
          <w:sz w:val="26"/>
          <w:szCs w:val="26"/>
          <w:rtl/>
          <w:lang w:bidi="ar-SA"/>
        </w:rPr>
        <w:t xml:space="preserve">بهورز </w:t>
      </w:r>
    </w:p>
    <w:p w:rsidR="00A61F8F" w:rsidRPr="00A61F8F" w:rsidRDefault="00A61F8F" w:rsidP="00A61F8F">
      <w:pPr>
        <w:pStyle w:val="Heading3"/>
        <w:jc w:val="lowKashida"/>
        <w:rPr>
          <w:rFonts w:cs="B Titr"/>
          <w:b/>
          <w:bCs/>
          <w:rtl/>
        </w:rPr>
      </w:pPr>
      <w:bookmarkStart w:id="1" w:name="_Toc431742829"/>
      <w:r w:rsidRPr="00A61F8F">
        <w:rPr>
          <w:rFonts w:cs="B Titr" w:hint="cs"/>
          <w:b/>
          <w:bCs/>
          <w:rtl/>
        </w:rPr>
        <w:t>ارزيابي دوره اي</w:t>
      </w:r>
      <w:bookmarkEnd w:id="1"/>
      <w:r w:rsidRPr="00A61F8F">
        <w:rPr>
          <w:rFonts w:cs="B Titr" w:hint="cs"/>
          <w:b/>
          <w:bCs/>
          <w:rtl/>
        </w:rPr>
        <w:t xml:space="preserve"> </w:t>
      </w:r>
    </w:p>
    <w:p w:rsidR="00A61F8F" w:rsidRPr="00A61F8F" w:rsidRDefault="00A61F8F" w:rsidP="00A61F8F">
      <w:pPr>
        <w:pStyle w:val="Heading3"/>
        <w:numPr>
          <w:ilvl w:val="0"/>
          <w:numId w:val="7"/>
        </w:numPr>
        <w:ind w:left="357" w:hanging="357"/>
        <w:jc w:val="lowKashida"/>
        <w:rPr>
          <w:rFonts w:cs="B Titr"/>
          <w:sz w:val="26"/>
          <w:szCs w:val="26"/>
          <w:rtl/>
        </w:rPr>
      </w:pPr>
      <w:bookmarkStart w:id="2" w:name="_Toc431742830"/>
      <w:r w:rsidRPr="00A61F8F">
        <w:rPr>
          <w:rFonts w:cs="B Titr" w:hint="cs"/>
          <w:sz w:val="26"/>
          <w:szCs w:val="26"/>
          <w:rtl/>
        </w:rPr>
        <w:t>ارزیابی افراد واجد شرایط در قالب مراقبتهای ادغام یافته سلامت میانسالان و سالمندان بر اساس دستورالعمل مربوطه</w:t>
      </w:r>
      <w:bookmarkEnd w:id="2"/>
    </w:p>
    <w:p w:rsidR="00A61F8F" w:rsidRPr="00A61F8F" w:rsidRDefault="00A61F8F" w:rsidP="00A61F8F">
      <w:pPr>
        <w:pStyle w:val="Heading3"/>
        <w:numPr>
          <w:ilvl w:val="0"/>
          <w:numId w:val="7"/>
        </w:numPr>
        <w:ind w:left="357" w:hanging="357"/>
        <w:jc w:val="lowKashida"/>
        <w:rPr>
          <w:rFonts w:cs="B Titr"/>
          <w:sz w:val="26"/>
          <w:szCs w:val="26"/>
        </w:rPr>
      </w:pPr>
      <w:bookmarkStart w:id="3" w:name="_Toc431742831"/>
      <w:r w:rsidRPr="00A61F8F">
        <w:rPr>
          <w:rFonts w:cs="B Titr" w:hint="cs"/>
          <w:sz w:val="26"/>
          <w:szCs w:val="26"/>
          <w:rtl/>
        </w:rPr>
        <w:t>تکمیل موارد مربوط به سرطان روده بزرگ در«فرم ارزیابی دوره ای»</w:t>
      </w:r>
      <w:bookmarkEnd w:id="3"/>
    </w:p>
    <w:p w:rsidR="00A61F8F" w:rsidRPr="00A61F8F" w:rsidRDefault="00A61F8F" w:rsidP="00A61F8F">
      <w:pPr>
        <w:pStyle w:val="ListParagraph"/>
        <w:numPr>
          <w:ilvl w:val="0"/>
          <w:numId w:val="7"/>
        </w:numPr>
        <w:spacing w:after="0"/>
        <w:ind w:left="357" w:hanging="357"/>
        <w:jc w:val="lowKashida"/>
        <w:rPr>
          <w:rFonts w:ascii="Arial" w:hAnsi="Arial"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 xml:space="preserve">سوال </w:t>
      </w:r>
      <w:r w:rsidRPr="00A61F8F">
        <w:rPr>
          <w:rFonts w:cs="B Titr"/>
          <w:sz w:val="26"/>
          <w:szCs w:val="26"/>
          <w:rtl/>
          <w:lang w:bidi="ar-SA"/>
        </w:rPr>
        <w:t>در مورد</w:t>
      </w:r>
      <w:r w:rsidRPr="00A61F8F">
        <w:rPr>
          <w:rFonts w:cs="B Titr" w:hint="cs"/>
          <w:sz w:val="26"/>
          <w:szCs w:val="26"/>
          <w:rtl/>
          <w:lang w:bidi="ar-SA"/>
        </w:rPr>
        <w:t xml:space="preserve"> </w:t>
      </w:r>
      <w:r w:rsidRPr="00A61F8F">
        <w:rPr>
          <w:rFonts w:ascii="Arial" w:hAnsi="Arial" w:cs="B Titr" w:hint="cs"/>
          <w:sz w:val="26"/>
          <w:szCs w:val="26"/>
          <w:rtl/>
          <w:lang w:bidi="fa-IR"/>
        </w:rPr>
        <w:t>وجود خونریزی دستگاه گوارش تحتانی در طی یک ماه اخیر</w:t>
      </w:r>
    </w:p>
    <w:p w:rsidR="00A61F8F" w:rsidRPr="00A61F8F" w:rsidRDefault="00A61F8F" w:rsidP="00A61F8F">
      <w:pPr>
        <w:pStyle w:val="ListParagraph"/>
        <w:numPr>
          <w:ilvl w:val="0"/>
          <w:numId w:val="7"/>
        </w:numPr>
        <w:spacing w:after="0"/>
        <w:ind w:left="357" w:hanging="357"/>
        <w:jc w:val="lowKashida"/>
        <w:rPr>
          <w:rFonts w:ascii="Arial" w:hAnsi="Arial" w:cs="B Titr"/>
          <w:sz w:val="26"/>
          <w:szCs w:val="26"/>
          <w:lang w:bidi="fa-IR"/>
        </w:rPr>
      </w:pPr>
      <w:r w:rsidRPr="00A61F8F">
        <w:rPr>
          <w:rFonts w:ascii="Arial" w:hAnsi="Arial" w:cs="B Titr" w:hint="cs"/>
          <w:sz w:val="26"/>
          <w:szCs w:val="26"/>
          <w:rtl/>
          <w:lang w:bidi="fa-IR"/>
        </w:rPr>
        <w:t xml:space="preserve">سوال در مورد </w:t>
      </w:r>
      <w:r w:rsidRPr="00A61F8F">
        <w:rPr>
          <w:rFonts w:ascii="Arial" w:hAnsi="Arial" w:cs="B Titr"/>
          <w:sz w:val="26"/>
          <w:szCs w:val="26"/>
          <w:rtl/>
          <w:lang w:bidi="fa-IR"/>
        </w:rPr>
        <w:t>یبوست در طی یک ماه اخیر با یا بدون اسهال</w:t>
      </w:r>
    </w:p>
    <w:p w:rsidR="00A61F8F" w:rsidRPr="00A61F8F" w:rsidRDefault="00A61F8F" w:rsidP="00A61F8F">
      <w:pPr>
        <w:pStyle w:val="ListParagraph"/>
        <w:numPr>
          <w:ilvl w:val="0"/>
          <w:numId w:val="7"/>
        </w:numPr>
        <w:spacing w:after="0"/>
        <w:ind w:left="357" w:hanging="357"/>
        <w:jc w:val="lowKashida"/>
        <w:rPr>
          <w:rFonts w:ascii="Arial" w:hAnsi="Arial" w:cs="B Titr"/>
          <w:sz w:val="26"/>
          <w:szCs w:val="26"/>
          <w:lang w:bidi="fa-IR"/>
        </w:rPr>
      </w:pPr>
      <w:r w:rsidRPr="00A61F8F">
        <w:rPr>
          <w:rFonts w:ascii="Arial" w:hAnsi="Arial" w:cs="B Titr" w:hint="cs"/>
          <w:sz w:val="26"/>
          <w:szCs w:val="26"/>
          <w:rtl/>
          <w:lang w:bidi="fa-IR"/>
        </w:rPr>
        <w:t>سوال در مورد</w:t>
      </w:r>
      <w:r w:rsidRPr="00A61F8F">
        <w:rPr>
          <w:rFonts w:ascii="Arial" w:hAnsi="Arial" w:cs="B Titr"/>
          <w:sz w:val="26"/>
          <w:szCs w:val="26"/>
          <w:rtl/>
          <w:lang w:bidi="fa-IR"/>
        </w:rPr>
        <w:t xml:space="preserve"> درد شکم و احساس پر بودن مقعد پس از اجابت مزاج</w:t>
      </w:r>
    </w:p>
    <w:p w:rsidR="00A61F8F" w:rsidRPr="00A61F8F" w:rsidRDefault="00A61F8F" w:rsidP="00A61F8F">
      <w:pPr>
        <w:pStyle w:val="ListParagraph"/>
        <w:numPr>
          <w:ilvl w:val="0"/>
          <w:numId w:val="7"/>
        </w:numPr>
        <w:spacing w:after="0"/>
        <w:ind w:left="357" w:hanging="357"/>
        <w:jc w:val="lowKashida"/>
        <w:rPr>
          <w:rFonts w:ascii="Arial" w:hAnsi="Arial" w:cs="B Titr"/>
          <w:sz w:val="26"/>
          <w:szCs w:val="26"/>
          <w:rtl/>
          <w:lang w:bidi="fa-IR"/>
        </w:rPr>
      </w:pPr>
      <w:r w:rsidRPr="00A61F8F">
        <w:rPr>
          <w:rFonts w:ascii="Arial" w:hAnsi="Arial" w:cs="B Titr" w:hint="cs"/>
          <w:sz w:val="26"/>
          <w:szCs w:val="26"/>
          <w:rtl/>
          <w:lang w:bidi="fa-IR"/>
        </w:rPr>
        <w:t xml:space="preserve">سوال در مورد </w:t>
      </w:r>
      <w:r w:rsidRPr="00A61F8F">
        <w:rPr>
          <w:rFonts w:ascii="Arial" w:hAnsi="Arial" w:cs="B Titr"/>
          <w:sz w:val="26"/>
          <w:szCs w:val="26"/>
          <w:rtl/>
          <w:lang w:bidi="fa-IR"/>
        </w:rPr>
        <w:t xml:space="preserve">کاهش بیش از ده درصد وزن بدن در طی شش ماه همراه با یکی از علایم </w:t>
      </w:r>
      <w:r w:rsidRPr="00A61F8F">
        <w:rPr>
          <w:rFonts w:ascii="Arial" w:hAnsi="Arial" w:cs="B Titr" w:hint="cs"/>
          <w:sz w:val="26"/>
          <w:szCs w:val="26"/>
          <w:rtl/>
          <w:lang w:bidi="fa-IR"/>
        </w:rPr>
        <w:t>فوق</w:t>
      </w:r>
    </w:p>
    <w:p w:rsidR="00A61F8F" w:rsidRPr="00A61F8F" w:rsidRDefault="00A61F8F" w:rsidP="00A61F8F">
      <w:pPr>
        <w:pStyle w:val="ListParagraph"/>
        <w:numPr>
          <w:ilvl w:val="0"/>
          <w:numId w:val="7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ascii="B Nazanin" w:cs="B Titr" w:hint="cs"/>
          <w:sz w:val="26"/>
          <w:szCs w:val="26"/>
          <w:rtl/>
          <w:lang w:bidi="fa-IR"/>
        </w:rPr>
        <w:t xml:space="preserve">در صورت پاسخ مثبت به هر يك از سوالات، ارجاع فرد مشكوك به سرطان كولوركتال به پزشک برای ارزیابی های تکمیلی 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>براي تاييد يا رد ابتلا به سرطان کولورکتال</w:t>
      </w:r>
    </w:p>
    <w:p w:rsidR="00A61F8F" w:rsidRPr="00A61F8F" w:rsidRDefault="00A61F8F" w:rsidP="00A61F8F">
      <w:pPr>
        <w:pStyle w:val="ListParagraph"/>
        <w:numPr>
          <w:ilvl w:val="0"/>
          <w:numId w:val="7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در صورت پاسخ منفي به تمام سوالات:</w:t>
      </w:r>
    </w:p>
    <w:p w:rsidR="00A61F8F" w:rsidRPr="00A61F8F" w:rsidRDefault="00A61F8F" w:rsidP="00A61F8F">
      <w:pPr>
        <w:pStyle w:val="ListParagraph"/>
        <w:numPr>
          <w:ilvl w:val="0"/>
          <w:numId w:val="4"/>
        </w:numPr>
        <w:spacing w:after="0"/>
        <w:ind w:left="52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eastAsia="Calibri" w:cs="B Titr" w:hint="cs"/>
          <w:sz w:val="26"/>
          <w:szCs w:val="26"/>
          <w:rtl/>
          <w:lang w:bidi="fa-IR"/>
        </w:rPr>
        <w:t>سوال در مورد سابقه ابتلاء به سرطان روده بزرگ (در خود فرد یا خانواده)</w:t>
      </w:r>
    </w:p>
    <w:p w:rsidR="00A61F8F" w:rsidRPr="00A61F8F" w:rsidRDefault="00A61F8F" w:rsidP="00A61F8F">
      <w:pPr>
        <w:pStyle w:val="ListParagraph"/>
        <w:numPr>
          <w:ilvl w:val="0"/>
          <w:numId w:val="4"/>
        </w:numPr>
        <w:spacing w:after="0"/>
        <w:ind w:left="52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 xml:space="preserve">سوال در مورد ابتلاء به 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>آدنوم روده یا بیماری التهابی روده</w:t>
      </w:r>
    </w:p>
    <w:p w:rsidR="00A61F8F" w:rsidRPr="00A61F8F" w:rsidRDefault="00A61F8F" w:rsidP="00A61F8F">
      <w:pPr>
        <w:pStyle w:val="ListParagraph"/>
        <w:numPr>
          <w:ilvl w:val="0"/>
          <w:numId w:val="5"/>
        </w:numPr>
        <w:spacing w:after="0"/>
        <w:ind w:left="924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در صورت پاسخ منفي ارزيابي</w:t>
      </w:r>
    </w:p>
    <w:p w:rsidR="00A61F8F" w:rsidRPr="00A61F8F" w:rsidRDefault="00A61F8F" w:rsidP="00A61F8F">
      <w:pPr>
        <w:pStyle w:val="ListParagraph"/>
        <w:numPr>
          <w:ilvl w:val="0"/>
          <w:numId w:val="5"/>
        </w:numPr>
        <w:spacing w:after="0"/>
        <w:ind w:left="924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ascii="B Nazanin" w:cs="B Titr" w:hint="cs"/>
          <w:sz w:val="26"/>
          <w:szCs w:val="26"/>
          <w:rtl/>
          <w:lang w:bidi="fa-IR"/>
        </w:rPr>
        <w:t>در صورت پاسخ مثبت به هر يك از سوالات:</w:t>
      </w:r>
    </w:p>
    <w:p w:rsidR="00A61F8F" w:rsidRPr="00A61F8F" w:rsidRDefault="00A61F8F" w:rsidP="00A61F8F">
      <w:pPr>
        <w:pStyle w:val="ListParagraph"/>
        <w:numPr>
          <w:ilvl w:val="0"/>
          <w:numId w:val="17"/>
        </w:numPr>
        <w:spacing w:after="0"/>
        <w:ind w:left="1208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ascii="B Nazanin" w:cs="B Titr" w:hint="cs"/>
          <w:sz w:val="26"/>
          <w:szCs w:val="26"/>
          <w:rtl/>
          <w:lang w:bidi="fa-IR"/>
        </w:rPr>
        <w:t>ارجاع غير فوري به پزشك يا</w:t>
      </w:r>
    </w:p>
    <w:p w:rsidR="00A61F8F" w:rsidRPr="00A61F8F" w:rsidRDefault="00A61F8F" w:rsidP="00A61F8F">
      <w:pPr>
        <w:pStyle w:val="ListParagraph"/>
        <w:numPr>
          <w:ilvl w:val="0"/>
          <w:numId w:val="17"/>
        </w:numPr>
        <w:spacing w:after="0"/>
        <w:ind w:left="1208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eastAsia="Calibri" w:cs="B Titr" w:hint="cs"/>
          <w:sz w:val="26"/>
          <w:szCs w:val="26"/>
          <w:rtl/>
          <w:lang w:bidi="fa-IR"/>
        </w:rPr>
        <w:t>آزمون خون مخفی به روش ایمونولوژیک (</w:t>
      </w:r>
      <w:r w:rsidRPr="00A61F8F">
        <w:rPr>
          <w:rFonts w:eastAsia="Calibri" w:cs="B Titr"/>
          <w:sz w:val="26"/>
          <w:szCs w:val="26"/>
          <w:lang w:bidi="fa-IR"/>
        </w:rPr>
        <w:t>IFOBT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>) با کمک فرد مراجعه کننده</w:t>
      </w:r>
      <w:r w:rsidRPr="00A61F8F">
        <w:rPr>
          <w:rFonts w:cs="B Titr" w:hint="cs"/>
          <w:sz w:val="26"/>
          <w:szCs w:val="26"/>
          <w:rtl/>
          <w:lang w:bidi="fa-IR"/>
        </w:rPr>
        <w:t xml:space="preserve"> طبق دستورالعمل (توسط مراقب سلامت خانواده):</w:t>
      </w:r>
    </w:p>
    <w:p w:rsidR="00A61F8F" w:rsidRPr="00A61F8F" w:rsidRDefault="00A61F8F" w:rsidP="00A61F8F">
      <w:pPr>
        <w:pStyle w:val="ListParagraph"/>
        <w:numPr>
          <w:ilvl w:val="1"/>
          <w:numId w:val="18"/>
        </w:numPr>
        <w:spacing w:after="0"/>
        <w:ind w:left="1491" w:hanging="357"/>
        <w:jc w:val="lowKashida"/>
        <w:rPr>
          <w:rFonts w:eastAsia="Calibri" w:cs="B Titr"/>
          <w:sz w:val="26"/>
          <w:szCs w:val="26"/>
          <w:lang w:bidi="fa-IR"/>
        </w:rPr>
      </w:pPr>
      <w:r w:rsidRPr="00A61F8F">
        <w:rPr>
          <w:rFonts w:eastAsia="Calibri" w:cs="B Titr" w:hint="cs"/>
          <w:sz w:val="26"/>
          <w:szCs w:val="26"/>
          <w:rtl/>
          <w:lang w:bidi="fa-IR"/>
        </w:rPr>
        <w:t xml:space="preserve">اگر علامت به صورت دو خط در کنار حروف </w:t>
      </w:r>
      <w:r w:rsidRPr="00A61F8F">
        <w:rPr>
          <w:rFonts w:eastAsia="Calibri" w:cs="B Titr"/>
          <w:sz w:val="26"/>
          <w:szCs w:val="26"/>
          <w:lang w:bidi="fa-IR"/>
        </w:rPr>
        <w:t>C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 xml:space="preserve"> و </w:t>
      </w:r>
      <w:r w:rsidRPr="00A61F8F">
        <w:rPr>
          <w:rFonts w:eastAsia="Calibri" w:cs="B Titr"/>
          <w:sz w:val="26"/>
          <w:szCs w:val="26"/>
          <w:lang w:bidi="fa-IR"/>
        </w:rPr>
        <w:t xml:space="preserve">T 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 xml:space="preserve"> باشد یعنی نتیجه تست مثبت است.</w:t>
      </w:r>
    </w:p>
    <w:p w:rsidR="00A61F8F" w:rsidRPr="00A61F8F" w:rsidRDefault="00A61F8F" w:rsidP="00A61F8F">
      <w:pPr>
        <w:pStyle w:val="ListParagraph"/>
        <w:numPr>
          <w:ilvl w:val="1"/>
          <w:numId w:val="18"/>
        </w:numPr>
        <w:spacing w:after="0"/>
        <w:ind w:left="1491" w:hanging="357"/>
        <w:jc w:val="lowKashida"/>
        <w:rPr>
          <w:rFonts w:eastAsia="Calibri" w:cs="B Titr"/>
          <w:sz w:val="26"/>
          <w:szCs w:val="26"/>
          <w:lang w:bidi="fa-IR"/>
        </w:rPr>
      </w:pPr>
      <w:r w:rsidRPr="00A61F8F">
        <w:rPr>
          <w:rFonts w:eastAsia="Calibri" w:cs="B Titr" w:hint="cs"/>
          <w:sz w:val="26"/>
          <w:szCs w:val="26"/>
          <w:rtl/>
          <w:lang w:bidi="fa-IR"/>
        </w:rPr>
        <w:t>در صورتی که علامت به صورت یک خط در کنار حرف</w:t>
      </w:r>
      <w:r w:rsidRPr="00A61F8F">
        <w:rPr>
          <w:rFonts w:eastAsia="Calibri" w:cs="B Titr"/>
          <w:sz w:val="26"/>
          <w:szCs w:val="26"/>
          <w:lang w:bidi="fa-IR"/>
        </w:rPr>
        <w:t xml:space="preserve"> C 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 xml:space="preserve"> باشد یعنی نتیجه تست منفی است.</w:t>
      </w:r>
    </w:p>
    <w:p w:rsidR="00A61F8F" w:rsidRPr="00A61F8F" w:rsidRDefault="00A61F8F" w:rsidP="00A61F8F">
      <w:pPr>
        <w:pStyle w:val="ListParagraph"/>
        <w:numPr>
          <w:ilvl w:val="1"/>
          <w:numId w:val="18"/>
        </w:numPr>
        <w:spacing w:after="0"/>
        <w:ind w:left="1491" w:hanging="357"/>
        <w:jc w:val="lowKashida"/>
        <w:rPr>
          <w:rFonts w:cs="B Titr"/>
          <w:b/>
          <w:bCs/>
          <w:sz w:val="26"/>
          <w:szCs w:val="26"/>
          <w:lang w:bidi="fa-IR"/>
        </w:rPr>
      </w:pPr>
      <w:r w:rsidRPr="00A61F8F">
        <w:rPr>
          <w:rFonts w:eastAsia="Calibri" w:cs="B Titr" w:hint="cs"/>
          <w:sz w:val="26"/>
          <w:szCs w:val="26"/>
          <w:rtl/>
          <w:lang w:bidi="fa-IR"/>
        </w:rPr>
        <w:t>در صورتی</w:t>
      </w:r>
      <w:r w:rsidRPr="00A61F8F">
        <w:rPr>
          <w:rFonts w:cs="B Titr" w:hint="cs"/>
          <w:sz w:val="26"/>
          <w:szCs w:val="26"/>
          <w:rtl/>
          <w:lang w:bidi="fa-IR"/>
        </w:rPr>
        <w:t xml:space="preserve"> که علامت به صورت یک خط درکنار حرف</w:t>
      </w:r>
      <w:r w:rsidRPr="00A61F8F">
        <w:rPr>
          <w:rFonts w:cs="B Titr"/>
          <w:sz w:val="26"/>
          <w:szCs w:val="26"/>
          <w:lang w:bidi="fa-IR"/>
        </w:rPr>
        <w:t xml:space="preserve"> T </w:t>
      </w:r>
      <w:r w:rsidRPr="00A61F8F">
        <w:rPr>
          <w:rFonts w:cs="B Titr" w:hint="cs"/>
          <w:sz w:val="26"/>
          <w:szCs w:val="26"/>
          <w:rtl/>
          <w:lang w:bidi="fa-IR"/>
        </w:rPr>
        <w:t xml:space="preserve">باشد (مانند قسمت </w:t>
      </w:r>
      <w:r w:rsidRPr="00A61F8F">
        <w:rPr>
          <w:rFonts w:cs="B Titr"/>
          <w:sz w:val="26"/>
          <w:szCs w:val="26"/>
          <w:lang w:bidi="fa-IR"/>
        </w:rPr>
        <w:t>C</w:t>
      </w:r>
      <w:r w:rsidRPr="00A61F8F">
        <w:rPr>
          <w:rFonts w:cs="B Titr" w:hint="cs"/>
          <w:sz w:val="26"/>
          <w:szCs w:val="26"/>
          <w:rtl/>
          <w:lang w:bidi="fa-IR"/>
        </w:rPr>
        <w:t xml:space="preserve"> شکل 2)  یعنی نتیجه تست نامعتبر است و باید این تست مجدد انجام شود</w:t>
      </w:r>
      <w:r w:rsidRPr="00A61F8F">
        <w:rPr>
          <w:rFonts w:cs="B Titr" w:hint="cs"/>
          <w:b/>
          <w:bCs/>
          <w:sz w:val="26"/>
          <w:szCs w:val="26"/>
          <w:rtl/>
          <w:lang w:bidi="fa-IR"/>
        </w:rPr>
        <w:t>.</w:t>
      </w:r>
    </w:p>
    <w:p w:rsidR="00A61F8F" w:rsidRPr="00A61F8F" w:rsidRDefault="00A61F8F" w:rsidP="00A61F8F">
      <w:pPr>
        <w:pStyle w:val="ListParagraph"/>
        <w:numPr>
          <w:ilvl w:val="1"/>
          <w:numId w:val="18"/>
        </w:numPr>
        <w:spacing w:after="0"/>
        <w:ind w:left="1491" w:hanging="357"/>
        <w:jc w:val="lowKashida"/>
        <w:rPr>
          <w:rFonts w:eastAsia="Calibri" w:cs="B Titr"/>
          <w:sz w:val="26"/>
          <w:szCs w:val="26"/>
          <w:lang w:bidi="fa-IR"/>
        </w:rPr>
      </w:pPr>
      <w:r w:rsidRPr="00A61F8F">
        <w:rPr>
          <w:rFonts w:ascii="B Nazanin" w:cs="B Titr" w:hint="cs"/>
          <w:sz w:val="26"/>
          <w:szCs w:val="26"/>
          <w:rtl/>
          <w:lang w:bidi="fa-IR"/>
        </w:rPr>
        <w:lastRenderedPageBreak/>
        <w:t>در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 xml:space="preserve"> صورتی که نتیجه تست منفی باشد، توصیه به انجام مجدد تست خون مخفی در مدفوع می شود پس از دو سال </w:t>
      </w:r>
    </w:p>
    <w:p w:rsidR="00A61F8F" w:rsidRPr="00A61F8F" w:rsidRDefault="00A61F8F" w:rsidP="00A61F8F">
      <w:pPr>
        <w:pStyle w:val="ListParagraph"/>
        <w:numPr>
          <w:ilvl w:val="1"/>
          <w:numId w:val="18"/>
        </w:numPr>
        <w:spacing w:after="0"/>
        <w:ind w:left="1491" w:hanging="357"/>
        <w:jc w:val="lowKashida"/>
        <w:rPr>
          <w:rFonts w:ascii="B Titr" w:eastAsia="Calibri" w:cs="B Titr"/>
          <w:sz w:val="26"/>
          <w:szCs w:val="26"/>
          <w:rtl/>
        </w:rPr>
      </w:pPr>
      <w:r w:rsidRPr="00A61F8F">
        <w:rPr>
          <w:rFonts w:eastAsia="Calibri" w:cs="B Titr" w:hint="cs"/>
          <w:sz w:val="26"/>
          <w:szCs w:val="26"/>
          <w:rtl/>
          <w:lang w:bidi="fa-IR"/>
        </w:rPr>
        <w:t xml:space="preserve">در صورت مثبت شدن تست، </w:t>
      </w:r>
      <w:r w:rsidRPr="00A61F8F">
        <w:rPr>
          <w:rFonts w:cs="B Titr" w:hint="cs"/>
          <w:sz w:val="26"/>
          <w:szCs w:val="26"/>
          <w:rtl/>
          <w:lang w:bidi="fa-IR"/>
        </w:rPr>
        <w:t>ارجاع غیرفوری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 xml:space="preserve"> به پزشك.</w:t>
      </w:r>
    </w:p>
    <w:p w:rsidR="00A61F8F" w:rsidRPr="00A61F8F" w:rsidRDefault="00A61F8F" w:rsidP="00A61F8F">
      <w:pPr>
        <w:pStyle w:val="ListParagraph"/>
        <w:numPr>
          <w:ilvl w:val="0"/>
          <w:numId w:val="7"/>
        </w:numPr>
        <w:spacing w:after="0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eastAsia="Calibri" w:cs="B Titr" w:hint="cs"/>
          <w:sz w:val="26"/>
          <w:szCs w:val="26"/>
          <w:rtl/>
          <w:lang w:bidi="ar-SA"/>
        </w:rPr>
        <w:t xml:space="preserve">در همه موارد آموزش‌های خود مراقبتی لازم در خصوص علایم مشکوک سرطان روده بزرگ مطابق پمفلت آموزشی </w:t>
      </w:r>
    </w:p>
    <w:p w:rsidR="00A61F8F" w:rsidRPr="00A61F8F" w:rsidRDefault="00A61F8F" w:rsidP="00A61F8F">
      <w:pPr>
        <w:pStyle w:val="ListParagraph"/>
        <w:numPr>
          <w:ilvl w:val="0"/>
          <w:numId w:val="7"/>
        </w:numPr>
        <w:spacing w:after="0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آموزش عمومي در مورد علائم هشدار دهنده بروز سرطان كولوركتال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 xml:space="preserve"> و نحوه برخورد و اقدامات اولیه در صورت بروز علایم به بيمار و اطرافيان وي و آموزش به افرادی که در برنامه تشخیص زودهنگام و غربالگری شرکت می کنند، براي مراجعه در فواصل برنامه غربالگری،در صورت بروز علایم </w:t>
      </w:r>
    </w:p>
    <w:p w:rsidR="00A61F8F" w:rsidRPr="00A61F8F" w:rsidRDefault="00A61F8F" w:rsidP="00A61F8F">
      <w:pPr>
        <w:pStyle w:val="ListParagraph"/>
        <w:numPr>
          <w:ilvl w:val="0"/>
          <w:numId w:val="7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پيگيري دريافت بازخورد از سطوح پذيرنده ارجا</w:t>
      </w:r>
      <w:r w:rsidRPr="00A61F8F">
        <w:rPr>
          <w:rFonts w:cs="B Titr" w:hint="cs"/>
          <w:sz w:val="26"/>
          <w:szCs w:val="26"/>
          <w:rtl/>
          <w:lang w:bidi="ar-SA"/>
        </w:rPr>
        <w:t>ع و بررسي پسخوران</w:t>
      </w:r>
      <w:r w:rsidRPr="00A61F8F">
        <w:rPr>
          <w:rFonts w:cs="B Titr" w:hint="cs"/>
          <w:sz w:val="26"/>
          <w:szCs w:val="26"/>
          <w:rtl/>
          <w:lang w:bidi="fa-IR"/>
        </w:rPr>
        <w:t>د آن ها</w:t>
      </w:r>
    </w:p>
    <w:p w:rsidR="00A61F8F" w:rsidRPr="00A61F8F" w:rsidRDefault="00A61F8F" w:rsidP="00A61F8F">
      <w:pPr>
        <w:pStyle w:val="ListParagraph"/>
        <w:numPr>
          <w:ilvl w:val="0"/>
          <w:numId w:val="7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ثبت مشخصات افراد دارای سرطان كولوركتال تاييد شده در « فرم مراقبت بیماران»</w:t>
      </w:r>
    </w:p>
    <w:p w:rsidR="00A61F8F" w:rsidRPr="00A61F8F" w:rsidRDefault="00A61F8F" w:rsidP="00A61F8F">
      <w:pPr>
        <w:pStyle w:val="ListParagraph"/>
        <w:numPr>
          <w:ilvl w:val="0"/>
          <w:numId w:val="7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ثبت مشخصات افراد دارای سرطان كولوركتال تاييد شده در «فرم پیگیری بیماران»</w:t>
      </w:r>
    </w:p>
    <w:p w:rsidR="00A61F8F" w:rsidRPr="00A61F8F" w:rsidRDefault="00A61F8F" w:rsidP="00A61F8F">
      <w:pPr>
        <w:pStyle w:val="ListParagraph"/>
        <w:numPr>
          <w:ilvl w:val="0"/>
          <w:numId w:val="7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گزارش دهي غربالگری طبق دستورالعمل برنامه</w:t>
      </w:r>
    </w:p>
    <w:p w:rsidR="00A61F8F" w:rsidRPr="00A61F8F" w:rsidRDefault="00A61F8F" w:rsidP="00A61F8F">
      <w:pPr>
        <w:pStyle w:val="ListParagraph"/>
        <w:numPr>
          <w:ilvl w:val="0"/>
          <w:numId w:val="7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همكاري در ارزشیابی و تحقیق</w:t>
      </w:r>
      <w:r w:rsidRPr="00A61F8F">
        <w:rPr>
          <w:rFonts w:cs="B Titr" w:hint="eastAsia"/>
          <w:sz w:val="26"/>
          <w:szCs w:val="26"/>
          <w:rtl/>
          <w:lang w:bidi="fa-IR"/>
        </w:rPr>
        <w:t>‌</w:t>
      </w:r>
      <w:r w:rsidRPr="00A61F8F">
        <w:rPr>
          <w:rFonts w:cs="B Titr" w:hint="cs"/>
          <w:sz w:val="26"/>
          <w:szCs w:val="26"/>
          <w:rtl/>
          <w:lang w:bidi="fa-IR"/>
        </w:rPr>
        <w:t xml:space="preserve">های مرتبط با بيماري سرطان </w:t>
      </w:r>
    </w:p>
    <w:p w:rsidR="00A61F8F" w:rsidRPr="00A61F8F" w:rsidRDefault="00A61F8F" w:rsidP="00A61F8F">
      <w:pPr>
        <w:spacing w:before="240" w:after="0"/>
        <w:jc w:val="lowKashida"/>
        <w:rPr>
          <w:rFonts w:cs="B Titr"/>
          <w:b/>
          <w:bCs/>
          <w:sz w:val="24"/>
          <w:szCs w:val="24"/>
          <w:rtl/>
          <w:lang w:bidi="fa-IR"/>
        </w:rPr>
      </w:pPr>
      <w:r w:rsidRPr="00A61F8F">
        <w:rPr>
          <w:rFonts w:cs="B Titr" w:hint="cs"/>
          <w:b/>
          <w:bCs/>
          <w:sz w:val="24"/>
          <w:szCs w:val="24"/>
          <w:rtl/>
          <w:lang w:bidi="fa-IR"/>
        </w:rPr>
        <w:t>مراقبت بیماران</w:t>
      </w:r>
    </w:p>
    <w:p w:rsidR="00A61F8F" w:rsidRPr="00A61F8F" w:rsidRDefault="00A61F8F" w:rsidP="00A61F8F">
      <w:pPr>
        <w:pStyle w:val="ListParagraph"/>
        <w:numPr>
          <w:ilvl w:val="0"/>
          <w:numId w:val="19"/>
        </w:numPr>
        <w:spacing w:after="0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پيگيري و مراقبت</w:t>
      </w:r>
      <w:r w:rsidRPr="00A61F8F">
        <w:rPr>
          <w:rFonts w:cs="B Titr" w:hint="cs"/>
          <w:sz w:val="26"/>
          <w:szCs w:val="26"/>
          <w:rtl/>
          <w:lang w:bidi="ar-SA"/>
        </w:rPr>
        <w:t xml:space="preserve"> افراد پرخطر (جواب منفي 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>تست خون مخفی در مدفوع (</w:t>
      </w:r>
      <w:r w:rsidRPr="00A61F8F">
        <w:rPr>
          <w:rFonts w:eastAsia="Calibri" w:cs="B Titr"/>
          <w:sz w:val="26"/>
          <w:szCs w:val="26"/>
          <w:lang w:bidi="fa-IR"/>
        </w:rPr>
        <w:t>IFOBT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 xml:space="preserve">) در افراد با سابقه </w:t>
      </w:r>
      <w:r w:rsidRPr="00A61F8F">
        <w:rPr>
          <w:rFonts w:eastAsia="Calibri" w:cs="B Titr" w:hint="cs"/>
          <w:b/>
          <w:bCs/>
          <w:sz w:val="26"/>
          <w:szCs w:val="26"/>
          <w:rtl/>
          <w:lang w:bidi="fa-IR"/>
        </w:rPr>
        <w:t>سرطان روده بزرگ یا آدنوم در خانواده</w:t>
      </w:r>
      <w:r w:rsidRPr="00A61F8F">
        <w:rPr>
          <w:rFonts w:cs="B Titr" w:hint="cs"/>
          <w:sz w:val="26"/>
          <w:szCs w:val="26"/>
          <w:rtl/>
          <w:lang w:bidi="ar-SA"/>
        </w:rPr>
        <w:t xml:space="preserve">) تاييد شده توسط پزشك </w:t>
      </w:r>
      <w:r w:rsidRPr="00A61F8F">
        <w:rPr>
          <w:rFonts w:cs="B Titr" w:hint="cs"/>
          <w:sz w:val="26"/>
          <w:szCs w:val="26"/>
          <w:rtl/>
          <w:lang w:bidi="fa-IR"/>
        </w:rPr>
        <w:t xml:space="preserve">طبق دستورالعمل سالانه براي ارزيابي مجدد 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>(</w:t>
      </w:r>
      <w:r w:rsidRPr="00A61F8F">
        <w:rPr>
          <w:rFonts w:eastAsia="Calibri" w:cs="B Titr"/>
          <w:sz w:val="26"/>
          <w:szCs w:val="26"/>
          <w:lang w:bidi="fa-IR"/>
        </w:rPr>
        <w:t>IFOBT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>)</w:t>
      </w:r>
      <w:r w:rsidRPr="00A61F8F">
        <w:rPr>
          <w:rFonts w:cs="B Titr" w:hint="cs"/>
          <w:sz w:val="26"/>
          <w:szCs w:val="26"/>
          <w:rtl/>
          <w:lang w:bidi="fa-IR"/>
        </w:rPr>
        <w:t xml:space="preserve"> (ارزیابی ممتد)</w:t>
      </w:r>
    </w:p>
    <w:p w:rsidR="00A61F8F" w:rsidRPr="00A61F8F" w:rsidRDefault="00A61F8F" w:rsidP="00A61F8F">
      <w:pPr>
        <w:pStyle w:val="ListParagraph"/>
        <w:numPr>
          <w:ilvl w:val="0"/>
          <w:numId w:val="19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 xml:space="preserve">ثبت اطلاعات در </w:t>
      </w:r>
      <w:r w:rsidRPr="00A61F8F">
        <w:rPr>
          <w:rFonts w:cs="B Titr"/>
          <w:sz w:val="26"/>
          <w:szCs w:val="26"/>
          <w:rtl/>
          <w:lang w:bidi="fa-IR"/>
        </w:rPr>
        <w:t>«</w:t>
      </w:r>
      <w:r w:rsidRPr="00A61F8F">
        <w:rPr>
          <w:rFonts w:cs="B Titr" w:hint="cs"/>
          <w:sz w:val="26"/>
          <w:szCs w:val="26"/>
          <w:rtl/>
          <w:lang w:bidi="fa-IR"/>
        </w:rPr>
        <w:t xml:space="preserve">فرم مراقبت بیماران» </w:t>
      </w:r>
    </w:p>
    <w:p w:rsidR="00A61F8F" w:rsidRPr="00A61F8F" w:rsidRDefault="00A61F8F" w:rsidP="00A61F8F">
      <w:pPr>
        <w:pStyle w:val="ListParagraph"/>
        <w:numPr>
          <w:ilvl w:val="0"/>
          <w:numId w:val="19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 xml:space="preserve">ثبت اطلاعات در «فرم پیگیری بیماران» و ثبت تاریخ مراقبت بعدی </w:t>
      </w:r>
    </w:p>
    <w:p w:rsidR="00A61F8F" w:rsidRPr="00A61F8F" w:rsidRDefault="00A61F8F" w:rsidP="00A61F8F">
      <w:pPr>
        <w:pStyle w:val="ListParagraph"/>
        <w:numPr>
          <w:ilvl w:val="0"/>
          <w:numId w:val="19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ارجاع بيمار به پزشک طبق دستورالعمل در صورت بروز مشکل یا طبق دستور پزشک</w:t>
      </w:r>
    </w:p>
    <w:p w:rsidR="00A61F8F" w:rsidRPr="00A61F8F" w:rsidRDefault="00A61F8F" w:rsidP="00A61F8F">
      <w:pPr>
        <w:pStyle w:val="ListParagraph"/>
        <w:numPr>
          <w:ilvl w:val="0"/>
          <w:numId w:val="19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گزارش</w:t>
      </w:r>
      <w:r w:rsidRPr="00A61F8F">
        <w:rPr>
          <w:rFonts w:cs="B Titr" w:hint="eastAsia"/>
          <w:sz w:val="26"/>
          <w:szCs w:val="26"/>
          <w:rtl/>
          <w:lang w:bidi="fa-IR"/>
        </w:rPr>
        <w:t>‌</w:t>
      </w:r>
      <w:r w:rsidRPr="00A61F8F">
        <w:rPr>
          <w:rFonts w:cs="B Titr" w:hint="cs"/>
          <w:sz w:val="26"/>
          <w:szCs w:val="26"/>
          <w:rtl/>
          <w:lang w:bidi="fa-IR"/>
        </w:rPr>
        <w:t xml:space="preserve">دهي وضعیت مراقبت بیماران طبق دستورالعمل </w:t>
      </w:r>
    </w:p>
    <w:p w:rsidR="00A61F8F" w:rsidRPr="00A61F8F" w:rsidRDefault="00A61F8F" w:rsidP="00A61F8F">
      <w:pPr>
        <w:pStyle w:val="ListParagraph"/>
        <w:numPr>
          <w:ilvl w:val="0"/>
          <w:numId w:val="19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ارزیابی نیازهاي آموزشی و برنامه</w:t>
      </w:r>
      <w:r w:rsidRPr="00A61F8F">
        <w:rPr>
          <w:rFonts w:cs="B Titr" w:hint="eastAsia"/>
          <w:sz w:val="26"/>
          <w:szCs w:val="26"/>
          <w:rtl/>
          <w:lang w:bidi="fa-IR"/>
        </w:rPr>
        <w:t>‌</w:t>
      </w:r>
      <w:r w:rsidRPr="00A61F8F">
        <w:rPr>
          <w:rFonts w:cs="B Titr" w:hint="cs"/>
          <w:sz w:val="26"/>
          <w:szCs w:val="26"/>
          <w:rtl/>
          <w:lang w:bidi="fa-IR"/>
        </w:rPr>
        <w:t xml:space="preserve">ریزی براي توانمندسازي و خودمراقبتی بیمار </w:t>
      </w:r>
    </w:p>
    <w:p w:rsidR="00A61F8F" w:rsidRPr="00A61F8F" w:rsidRDefault="00A61F8F" w:rsidP="00A61F8F">
      <w:pPr>
        <w:pStyle w:val="ListParagraph"/>
        <w:numPr>
          <w:ilvl w:val="0"/>
          <w:numId w:val="19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آموزش براي توانمندسازي بیمار</w:t>
      </w:r>
    </w:p>
    <w:p w:rsidR="00A61F8F" w:rsidRPr="00A61F8F" w:rsidRDefault="00A61F8F" w:rsidP="00A61F8F">
      <w:pPr>
        <w:pStyle w:val="Heading2"/>
        <w:spacing w:before="0" w:after="0"/>
        <w:jc w:val="lowKashida"/>
        <w:rPr>
          <w:rFonts w:ascii="Berlin Sans FB Demi" w:hAnsi="Berlin Sans FB Demi" w:cs="B Titr"/>
          <w:b/>
          <w:bCs/>
          <w:sz w:val="26"/>
          <w:szCs w:val="26"/>
          <w:rtl/>
        </w:rPr>
      </w:pPr>
    </w:p>
    <w:p w:rsidR="00A61F8F" w:rsidRPr="00A61F8F" w:rsidRDefault="00A61F8F" w:rsidP="00A61F8F">
      <w:pPr>
        <w:pStyle w:val="Heading2"/>
        <w:spacing w:before="0" w:after="0"/>
        <w:jc w:val="lowKashida"/>
        <w:rPr>
          <w:rFonts w:ascii="Berlin Sans FB Demi" w:hAnsi="Berlin Sans FB Demi" w:cs="B Titr"/>
          <w:b/>
          <w:bCs/>
          <w:sz w:val="26"/>
          <w:szCs w:val="26"/>
          <w:rtl/>
        </w:rPr>
      </w:pPr>
    </w:p>
    <w:p w:rsidR="00A61F8F" w:rsidRPr="00A61F8F" w:rsidRDefault="00A61F8F" w:rsidP="00A61F8F">
      <w:pPr>
        <w:pStyle w:val="Heading3"/>
        <w:rPr>
          <w:rStyle w:val="Heading2Char"/>
          <w:rFonts w:eastAsia="SimSun" w:cs="B Titr"/>
          <w:b/>
          <w:bCs/>
          <w:sz w:val="26"/>
          <w:szCs w:val="26"/>
          <w:rtl/>
        </w:rPr>
      </w:pPr>
      <w:bookmarkStart w:id="4" w:name="_Toc431742832"/>
      <w:bookmarkStart w:id="5" w:name="_GoBack"/>
      <w:bookmarkEnd w:id="5"/>
      <w:r w:rsidRPr="00A61F8F">
        <w:rPr>
          <w:rFonts w:cs="B Titr" w:hint="cs"/>
          <w:b/>
          <w:bCs/>
          <w:sz w:val="26"/>
          <w:szCs w:val="26"/>
          <w:rtl/>
          <w:lang w:bidi="ar-SA"/>
        </w:rPr>
        <w:lastRenderedPageBreak/>
        <w:t xml:space="preserve">تشخیص زودهنگام و ارزيابي افراد از نظر سرطان </w:t>
      </w:r>
      <w:r w:rsidRPr="00A61F8F">
        <w:rPr>
          <w:rStyle w:val="Heading2Char"/>
          <w:rFonts w:eastAsia="SimSun" w:cs="B Titr" w:hint="cs"/>
          <w:b/>
          <w:bCs/>
          <w:sz w:val="26"/>
          <w:szCs w:val="26"/>
          <w:rtl/>
        </w:rPr>
        <w:t>پستان</w:t>
      </w:r>
      <w:bookmarkEnd w:id="4"/>
    </w:p>
    <w:p w:rsidR="00A61F8F" w:rsidRPr="00A61F8F" w:rsidRDefault="00A61F8F" w:rsidP="00A61F8F">
      <w:pPr>
        <w:spacing w:before="240" w:after="0"/>
        <w:rPr>
          <w:rFonts w:ascii="Berlin Sans FB Demi" w:hAnsi="Berlin Sans FB Demi" w:cs="B Titr"/>
          <w:b/>
          <w:bCs/>
          <w:sz w:val="26"/>
          <w:szCs w:val="26"/>
          <w:rtl/>
          <w:lang w:bidi="fa-IR"/>
        </w:rPr>
      </w:pPr>
      <w:r w:rsidRPr="00A61F8F">
        <w:rPr>
          <w:rStyle w:val="Hyperlink"/>
          <w:rFonts w:cs="B Titr" w:hint="cs"/>
          <w:b/>
          <w:bCs/>
          <w:sz w:val="26"/>
          <w:szCs w:val="26"/>
          <w:rtl/>
          <w:lang w:bidi="ar-SA"/>
        </w:rPr>
        <w:t>شرح وظایف کارشناس مراقب سلامت خانواده</w:t>
      </w:r>
      <w:r w:rsidRPr="00A61F8F">
        <w:rPr>
          <w:rStyle w:val="Hyperlink"/>
          <w:rFonts w:ascii="B Titr" w:cs="B Titr" w:hint="cs"/>
          <w:b/>
          <w:bCs/>
          <w:sz w:val="26"/>
          <w:szCs w:val="26"/>
          <w:rtl/>
        </w:rPr>
        <w:t>/</w:t>
      </w:r>
      <w:r w:rsidRPr="00A61F8F">
        <w:rPr>
          <w:rStyle w:val="Hyperlink"/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 w:rsidRPr="00A61F8F">
        <w:rPr>
          <w:rStyle w:val="Hyperlink"/>
          <w:rFonts w:cs="B Titr" w:hint="cs"/>
          <w:b/>
          <w:bCs/>
          <w:sz w:val="26"/>
          <w:szCs w:val="26"/>
          <w:rtl/>
          <w:lang w:bidi="ar-SA"/>
        </w:rPr>
        <w:t>بهورز</w:t>
      </w:r>
      <w:r w:rsidRPr="00A61F8F">
        <w:rPr>
          <w:rFonts w:ascii="Berlin Sans FB Demi" w:hAnsi="Berlin Sans FB Demi" w:cs="B Titr" w:hint="cs"/>
          <w:b/>
          <w:bCs/>
          <w:sz w:val="26"/>
          <w:szCs w:val="26"/>
          <w:rtl/>
          <w:lang w:bidi="fa-IR"/>
        </w:rPr>
        <w:t xml:space="preserve"> </w:t>
      </w:r>
    </w:p>
    <w:p w:rsidR="00A61F8F" w:rsidRPr="00A61F8F" w:rsidRDefault="00A61F8F" w:rsidP="00A61F8F">
      <w:pPr>
        <w:spacing w:before="240" w:after="0"/>
        <w:jc w:val="lowKashida"/>
        <w:rPr>
          <w:rFonts w:cs="B Titr"/>
          <w:b/>
          <w:bCs/>
          <w:sz w:val="24"/>
          <w:szCs w:val="24"/>
          <w:rtl/>
          <w:lang w:bidi="fa-IR"/>
        </w:rPr>
      </w:pPr>
      <w:r w:rsidRPr="00A61F8F">
        <w:rPr>
          <w:rFonts w:cs="B Titr" w:hint="cs"/>
          <w:b/>
          <w:bCs/>
          <w:sz w:val="24"/>
          <w:szCs w:val="24"/>
          <w:rtl/>
          <w:lang w:bidi="fa-IR"/>
        </w:rPr>
        <w:t>ارزيابي دوره</w:t>
      </w:r>
      <w:r w:rsidRPr="00A61F8F">
        <w:rPr>
          <w:rFonts w:cs="B Titr" w:hint="eastAsia"/>
          <w:b/>
          <w:bCs/>
          <w:sz w:val="24"/>
          <w:szCs w:val="24"/>
          <w:rtl/>
          <w:lang w:bidi="fa-IR"/>
        </w:rPr>
        <w:t>‌</w:t>
      </w:r>
      <w:r w:rsidRPr="00A61F8F">
        <w:rPr>
          <w:rFonts w:cs="B Titr" w:hint="cs"/>
          <w:b/>
          <w:bCs/>
          <w:sz w:val="24"/>
          <w:szCs w:val="24"/>
          <w:rtl/>
          <w:lang w:bidi="fa-IR"/>
        </w:rPr>
        <w:t xml:space="preserve">اي </w:t>
      </w:r>
    </w:p>
    <w:p w:rsidR="00A61F8F" w:rsidRPr="00A61F8F" w:rsidRDefault="00A61F8F" w:rsidP="00A61F8F">
      <w:pPr>
        <w:pStyle w:val="Heading3"/>
        <w:numPr>
          <w:ilvl w:val="0"/>
          <w:numId w:val="8"/>
        </w:numPr>
        <w:ind w:left="357" w:hanging="357"/>
        <w:jc w:val="lowKashida"/>
        <w:rPr>
          <w:rFonts w:cs="B Titr"/>
          <w:sz w:val="26"/>
          <w:szCs w:val="26"/>
          <w:rtl/>
        </w:rPr>
      </w:pPr>
      <w:bookmarkStart w:id="6" w:name="_Toc431742833"/>
      <w:r w:rsidRPr="00A61F8F">
        <w:rPr>
          <w:rFonts w:cs="B Titr" w:hint="cs"/>
          <w:sz w:val="26"/>
          <w:szCs w:val="26"/>
          <w:rtl/>
        </w:rPr>
        <w:t>ارزیابی افراد واجد شرایط در قالب مراقبتهای ادغام یافته سلامت میانسالان و سالمندان بر اساس دستورالعمل مربوطه</w:t>
      </w:r>
      <w:bookmarkEnd w:id="6"/>
    </w:p>
    <w:p w:rsidR="00A61F8F" w:rsidRPr="00A61F8F" w:rsidRDefault="00A61F8F" w:rsidP="00A61F8F">
      <w:pPr>
        <w:pStyle w:val="Heading3"/>
        <w:numPr>
          <w:ilvl w:val="0"/>
          <w:numId w:val="8"/>
        </w:numPr>
        <w:ind w:left="357" w:hanging="357"/>
        <w:jc w:val="lowKashida"/>
        <w:rPr>
          <w:rFonts w:cs="B Titr"/>
          <w:sz w:val="26"/>
          <w:szCs w:val="26"/>
        </w:rPr>
      </w:pPr>
      <w:bookmarkStart w:id="7" w:name="_Toc431742834"/>
      <w:r w:rsidRPr="00A61F8F">
        <w:rPr>
          <w:rFonts w:cs="B Titr" w:hint="cs"/>
          <w:sz w:val="26"/>
          <w:szCs w:val="26"/>
          <w:rtl/>
        </w:rPr>
        <w:t>تکمیل موارد مربوط به سرطان پستان در«فرم ارزیابی دوره ای»</w:t>
      </w:r>
      <w:bookmarkEnd w:id="7"/>
    </w:p>
    <w:p w:rsidR="00A61F8F" w:rsidRPr="00A61F8F" w:rsidRDefault="00A61F8F" w:rsidP="00A61F8F">
      <w:pPr>
        <w:pStyle w:val="Heading3"/>
        <w:numPr>
          <w:ilvl w:val="0"/>
          <w:numId w:val="8"/>
        </w:numPr>
        <w:ind w:left="357" w:hanging="357"/>
        <w:jc w:val="lowKashida"/>
        <w:rPr>
          <w:rFonts w:cs="B Titr"/>
          <w:sz w:val="26"/>
          <w:szCs w:val="26"/>
          <w:rtl/>
        </w:rPr>
      </w:pPr>
      <w:bookmarkStart w:id="8" w:name="_Toc431742835"/>
      <w:r w:rsidRPr="00A61F8F">
        <w:rPr>
          <w:rFonts w:cs="B Titr" w:hint="cs"/>
          <w:sz w:val="26"/>
          <w:szCs w:val="26"/>
          <w:rtl/>
        </w:rPr>
        <w:t>ارجاع به ماما</w:t>
      </w:r>
      <w:bookmarkEnd w:id="8"/>
    </w:p>
    <w:p w:rsidR="00A61F8F" w:rsidRPr="00A61F8F" w:rsidRDefault="00A61F8F" w:rsidP="00A61F8F">
      <w:pPr>
        <w:pStyle w:val="ListParagraph"/>
        <w:numPr>
          <w:ilvl w:val="0"/>
          <w:numId w:val="8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eastAsia="Calibri" w:cs="B Titr" w:hint="cs"/>
          <w:sz w:val="26"/>
          <w:szCs w:val="26"/>
          <w:rtl/>
          <w:lang w:bidi="ar-SA"/>
        </w:rPr>
        <w:t xml:space="preserve">آموزش خود مراقبتی لازم در خصوص علایم مشکوک سرطان پستان و انجام معاينه شخصي مطابق پمفلت آموزشی </w:t>
      </w:r>
    </w:p>
    <w:p w:rsidR="00A61F8F" w:rsidRPr="00A61F8F" w:rsidRDefault="00A61F8F" w:rsidP="00A61F8F">
      <w:pPr>
        <w:pStyle w:val="ListParagraph"/>
        <w:numPr>
          <w:ilvl w:val="0"/>
          <w:numId w:val="8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پيگيري دريافت بازخورد از سطوح پذيرنده ارجا</w:t>
      </w:r>
      <w:r w:rsidRPr="00A61F8F">
        <w:rPr>
          <w:rFonts w:cs="B Titr" w:hint="cs"/>
          <w:sz w:val="26"/>
          <w:szCs w:val="26"/>
          <w:rtl/>
          <w:lang w:bidi="ar-SA"/>
        </w:rPr>
        <w:t>ع و بررسي پسخوران</w:t>
      </w:r>
      <w:r w:rsidRPr="00A61F8F">
        <w:rPr>
          <w:rFonts w:cs="B Titr" w:hint="cs"/>
          <w:sz w:val="26"/>
          <w:szCs w:val="26"/>
          <w:rtl/>
          <w:lang w:bidi="fa-IR"/>
        </w:rPr>
        <w:t>د آن ها</w:t>
      </w:r>
    </w:p>
    <w:p w:rsidR="00A61F8F" w:rsidRPr="00A61F8F" w:rsidRDefault="00A61F8F" w:rsidP="00A61F8F">
      <w:pPr>
        <w:pStyle w:val="ListParagraph"/>
        <w:numPr>
          <w:ilvl w:val="0"/>
          <w:numId w:val="8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ثبت مشخصات افراد دارای سرطان پستان تاييد شده در « فرم مراقبت بیماران»</w:t>
      </w:r>
    </w:p>
    <w:p w:rsidR="00A61F8F" w:rsidRPr="00A61F8F" w:rsidRDefault="00A61F8F" w:rsidP="00A61F8F">
      <w:pPr>
        <w:pStyle w:val="ListParagraph"/>
        <w:numPr>
          <w:ilvl w:val="0"/>
          <w:numId w:val="8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ثبت مشخصات افراد دارای سرطان پستان تاييد شده در « فرم پیگیری بیماران»</w:t>
      </w:r>
    </w:p>
    <w:p w:rsidR="00A61F8F" w:rsidRPr="00A61F8F" w:rsidRDefault="00A61F8F" w:rsidP="00A61F8F">
      <w:pPr>
        <w:pStyle w:val="ListParagraph"/>
        <w:numPr>
          <w:ilvl w:val="0"/>
          <w:numId w:val="8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گزارش دهي غربالگری طبق دستورالعمل برنامه</w:t>
      </w:r>
    </w:p>
    <w:p w:rsidR="00A61F8F" w:rsidRPr="00A61F8F" w:rsidRDefault="00A61F8F" w:rsidP="00A61F8F">
      <w:pPr>
        <w:pStyle w:val="ListParagraph"/>
        <w:numPr>
          <w:ilvl w:val="0"/>
          <w:numId w:val="8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همكاري در ارزشیابی و تحقیق</w:t>
      </w:r>
      <w:r w:rsidRPr="00A61F8F">
        <w:rPr>
          <w:rFonts w:cs="B Titr" w:hint="eastAsia"/>
          <w:sz w:val="26"/>
          <w:szCs w:val="26"/>
          <w:rtl/>
          <w:lang w:bidi="fa-IR"/>
        </w:rPr>
        <w:t>‌</w:t>
      </w:r>
      <w:r w:rsidRPr="00A61F8F">
        <w:rPr>
          <w:rFonts w:cs="B Titr" w:hint="cs"/>
          <w:sz w:val="26"/>
          <w:szCs w:val="26"/>
          <w:rtl/>
          <w:lang w:bidi="fa-IR"/>
        </w:rPr>
        <w:t xml:space="preserve">های مرتبط با بيماري سرطان </w:t>
      </w:r>
    </w:p>
    <w:p w:rsidR="00A61F8F" w:rsidRPr="00A61F8F" w:rsidRDefault="00A61F8F" w:rsidP="00A61F8F">
      <w:pPr>
        <w:spacing w:before="240" w:after="0"/>
        <w:jc w:val="lowKashida"/>
        <w:rPr>
          <w:rFonts w:cs="B Titr"/>
          <w:b/>
          <w:bCs/>
          <w:sz w:val="24"/>
          <w:szCs w:val="24"/>
          <w:rtl/>
          <w:lang w:bidi="fa-IR"/>
        </w:rPr>
      </w:pPr>
      <w:r w:rsidRPr="00A61F8F">
        <w:rPr>
          <w:rFonts w:cs="B Titr" w:hint="cs"/>
          <w:b/>
          <w:bCs/>
          <w:sz w:val="24"/>
          <w:szCs w:val="24"/>
          <w:rtl/>
          <w:lang w:bidi="fa-IR"/>
        </w:rPr>
        <w:t>مراقبت بیماران</w:t>
      </w:r>
    </w:p>
    <w:p w:rsidR="00A61F8F" w:rsidRPr="00A61F8F" w:rsidRDefault="00A61F8F" w:rsidP="00A61F8F">
      <w:pPr>
        <w:pStyle w:val="ListParagraph"/>
        <w:numPr>
          <w:ilvl w:val="0"/>
          <w:numId w:val="10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پيگيري و مراقبت</w:t>
      </w:r>
      <w:r w:rsidRPr="00A61F8F">
        <w:rPr>
          <w:rFonts w:cs="B Titr" w:hint="cs"/>
          <w:sz w:val="26"/>
          <w:szCs w:val="26"/>
          <w:rtl/>
          <w:lang w:bidi="ar-SA"/>
        </w:rPr>
        <w:t xml:space="preserve"> افراد مبتلا به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 xml:space="preserve"> </w:t>
      </w:r>
      <w:r w:rsidRPr="00A61F8F">
        <w:rPr>
          <w:rFonts w:eastAsia="Calibri" w:cs="B Titr" w:hint="cs"/>
          <w:b/>
          <w:bCs/>
          <w:sz w:val="26"/>
          <w:szCs w:val="26"/>
          <w:rtl/>
          <w:lang w:bidi="fa-IR"/>
        </w:rPr>
        <w:t xml:space="preserve">سرطان پستان </w:t>
      </w:r>
      <w:r w:rsidRPr="00A61F8F">
        <w:rPr>
          <w:rFonts w:cs="B Titr" w:hint="cs"/>
          <w:sz w:val="26"/>
          <w:szCs w:val="26"/>
          <w:rtl/>
          <w:lang w:bidi="ar-SA"/>
        </w:rPr>
        <w:t xml:space="preserve"> تاييد شده توسط پزشك </w:t>
      </w:r>
      <w:r w:rsidRPr="00A61F8F">
        <w:rPr>
          <w:rFonts w:cs="B Titr" w:hint="cs"/>
          <w:sz w:val="26"/>
          <w:szCs w:val="26"/>
          <w:rtl/>
          <w:lang w:bidi="fa-IR"/>
        </w:rPr>
        <w:t>طبق دستورالعمل (ارزیابی ممتد) :</w:t>
      </w:r>
    </w:p>
    <w:p w:rsidR="00A61F8F" w:rsidRPr="00A61F8F" w:rsidRDefault="00A61F8F" w:rsidP="00A61F8F">
      <w:pPr>
        <w:pStyle w:val="ListParagraph"/>
        <w:numPr>
          <w:ilvl w:val="0"/>
          <w:numId w:val="10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 xml:space="preserve">ثبت اطلاعات در </w:t>
      </w:r>
      <w:r w:rsidRPr="00A61F8F">
        <w:rPr>
          <w:rFonts w:ascii="Times New Roman" w:hAnsi="Times New Roman" w:cs="B Titr"/>
          <w:sz w:val="26"/>
          <w:szCs w:val="26"/>
          <w:rtl/>
          <w:lang w:bidi="fa-IR"/>
        </w:rPr>
        <w:t>«</w:t>
      </w:r>
      <w:r w:rsidRPr="00A61F8F">
        <w:rPr>
          <w:rFonts w:ascii="Times New Roman" w:hAnsi="Times New Roman" w:cs="B Titr" w:hint="cs"/>
          <w:sz w:val="26"/>
          <w:szCs w:val="26"/>
          <w:rtl/>
          <w:lang w:bidi="fa-IR"/>
        </w:rPr>
        <w:t xml:space="preserve"> </w:t>
      </w:r>
      <w:r w:rsidRPr="00A61F8F">
        <w:rPr>
          <w:rFonts w:cs="B Titr" w:hint="cs"/>
          <w:sz w:val="26"/>
          <w:szCs w:val="26"/>
          <w:rtl/>
          <w:lang w:bidi="fa-IR"/>
        </w:rPr>
        <w:t xml:space="preserve">فرم مراقبت بیماران » </w:t>
      </w:r>
    </w:p>
    <w:p w:rsidR="00A61F8F" w:rsidRPr="00A61F8F" w:rsidRDefault="00A61F8F" w:rsidP="00A61F8F">
      <w:pPr>
        <w:pStyle w:val="ListParagraph"/>
        <w:numPr>
          <w:ilvl w:val="0"/>
          <w:numId w:val="10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 xml:space="preserve">ثبت اطلاعات در « فرم پیگیری بیماران» و ثبت تاریخ مراقبت بعدی </w:t>
      </w:r>
    </w:p>
    <w:p w:rsidR="00A61F8F" w:rsidRPr="00A61F8F" w:rsidRDefault="00A61F8F" w:rsidP="00A61F8F">
      <w:pPr>
        <w:pStyle w:val="ListParagraph"/>
        <w:widowControl w:val="0"/>
        <w:numPr>
          <w:ilvl w:val="0"/>
          <w:numId w:val="10"/>
        </w:numPr>
        <w:spacing w:after="0"/>
        <w:ind w:left="357" w:hanging="357"/>
        <w:jc w:val="lowKashida"/>
        <w:rPr>
          <w:rFonts w:cs="B Titr"/>
          <w:sz w:val="26"/>
          <w:szCs w:val="26"/>
        </w:rPr>
      </w:pPr>
      <w:r w:rsidRPr="00A61F8F">
        <w:rPr>
          <w:rFonts w:cs="B Titr" w:hint="cs"/>
          <w:sz w:val="26"/>
          <w:szCs w:val="26"/>
          <w:rtl/>
          <w:lang w:bidi="fa-IR"/>
        </w:rPr>
        <w:t>ارجاع  بيمار به پزشک طبق دستورالعمل در صورت بروز مشکل یا طبق دستور پزشک</w:t>
      </w:r>
    </w:p>
    <w:p w:rsidR="00A61F8F" w:rsidRPr="00A61F8F" w:rsidRDefault="00A61F8F" w:rsidP="00A61F8F">
      <w:pPr>
        <w:pStyle w:val="ListParagraph"/>
        <w:widowControl w:val="0"/>
        <w:numPr>
          <w:ilvl w:val="0"/>
          <w:numId w:val="10"/>
        </w:numPr>
        <w:spacing w:after="0"/>
        <w:ind w:left="357" w:hanging="357"/>
        <w:jc w:val="lowKashida"/>
        <w:rPr>
          <w:rFonts w:cs="B Titr"/>
          <w:sz w:val="26"/>
          <w:szCs w:val="26"/>
        </w:rPr>
      </w:pPr>
      <w:r w:rsidRPr="00A61F8F">
        <w:rPr>
          <w:rFonts w:cs="B Titr" w:hint="cs"/>
          <w:sz w:val="26"/>
          <w:szCs w:val="26"/>
          <w:rtl/>
          <w:lang w:bidi="fa-IR"/>
        </w:rPr>
        <w:t>ارجاع بيمار به ماما طبق دستورالعمل</w:t>
      </w:r>
    </w:p>
    <w:p w:rsidR="00A61F8F" w:rsidRPr="00A61F8F" w:rsidRDefault="00A61F8F" w:rsidP="00A61F8F">
      <w:pPr>
        <w:pStyle w:val="ListParagraph"/>
        <w:numPr>
          <w:ilvl w:val="0"/>
          <w:numId w:val="10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 xml:space="preserve">ارزیابی نیازهاي آموزشی و برنامه ریزی براي توانمندسازي و خود مراقبتی بیمار </w:t>
      </w:r>
    </w:p>
    <w:p w:rsidR="00A61F8F" w:rsidRPr="00A61F8F" w:rsidRDefault="00A61F8F" w:rsidP="00A61F8F">
      <w:pPr>
        <w:pStyle w:val="ListParagraph"/>
        <w:numPr>
          <w:ilvl w:val="0"/>
          <w:numId w:val="10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آموزش براي توانمندسازي بیمار</w:t>
      </w:r>
    </w:p>
    <w:p w:rsidR="00A61F8F" w:rsidRPr="00A61F8F" w:rsidRDefault="00A61F8F" w:rsidP="00A61F8F">
      <w:pPr>
        <w:spacing w:before="240" w:after="0"/>
        <w:rPr>
          <w:rStyle w:val="Hyperlink"/>
          <w:rFonts w:ascii="B Titr" w:cs="B Titr"/>
          <w:b/>
          <w:bCs/>
          <w:sz w:val="26"/>
          <w:szCs w:val="26"/>
          <w:rtl/>
        </w:rPr>
      </w:pPr>
      <w:r w:rsidRPr="00A61F8F">
        <w:rPr>
          <w:rStyle w:val="Hyperlink"/>
          <w:rFonts w:cs="B Titr" w:hint="cs"/>
          <w:b/>
          <w:bCs/>
          <w:sz w:val="26"/>
          <w:szCs w:val="26"/>
          <w:rtl/>
          <w:lang w:bidi="ar-SA"/>
        </w:rPr>
        <w:t>شرح وظایف ماما</w:t>
      </w:r>
    </w:p>
    <w:p w:rsidR="00A61F8F" w:rsidRPr="00A61F8F" w:rsidRDefault="00A61F8F" w:rsidP="00A61F8F">
      <w:pPr>
        <w:pStyle w:val="ListParagraph"/>
        <w:numPr>
          <w:ilvl w:val="0"/>
          <w:numId w:val="11"/>
        </w:numPr>
        <w:spacing w:after="0"/>
        <w:ind w:left="340" w:hanging="340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پذيرش ارجاعات از طرف بهورز/ مراقب سلامت (زنان 30 تا 70 سال داراي مشكل)</w:t>
      </w:r>
    </w:p>
    <w:p w:rsidR="00A61F8F" w:rsidRPr="00A61F8F" w:rsidRDefault="00A61F8F" w:rsidP="00A61F8F">
      <w:pPr>
        <w:pStyle w:val="ListParagraph"/>
        <w:numPr>
          <w:ilvl w:val="0"/>
          <w:numId w:val="11"/>
        </w:numPr>
        <w:spacing w:after="0"/>
        <w:ind w:left="340" w:hanging="340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lastRenderedPageBreak/>
        <w:t>بررسي فرد ارجاع شده و سوال در مورد:</w:t>
      </w:r>
    </w:p>
    <w:p w:rsidR="00A61F8F" w:rsidRPr="00A61F8F" w:rsidRDefault="00A61F8F" w:rsidP="00A61F8F">
      <w:pPr>
        <w:pStyle w:val="ListParagraph"/>
        <w:numPr>
          <w:ilvl w:val="1"/>
          <w:numId w:val="20"/>
        </w:numPr>
        <w:spacing w:after="0"/>
        <w:ind w:left="924" w:hanging="357"/>
        <w:jc w:val="lowKashida"/>
        <w:rPr>
          <w:rFonts w:ascii="Arial" w:hAnsi="Arial" w:cs="B Titr"/>
          <w:sz w:val="26"/>
          <w:szCs w:val="26"/>
          <w:lang w:bidi="fa-IR"/>
        </w:rPr>
      </w:pPr>
      <w:r w:rsidRPr="00A61F8F">
        <w:rPr>
          <w:rFonts w:ascii="Arial" w:hAnsi="Arial" w:cs="B Titr" w:hint="cs"/>
          <w:sz w:val="26"/>
          <w:szCs w:val="26"/>
          <w:rtl/>
          <w:lang w:bidi="fa-IR"/>
        </w:rPr>
        <w:t xml:space="preserve">وجود </w:t>
      </w:r>
      <w:r w:rsidRPr="00A61F8F">
        <w:rPr>
          <w:rFonts w:ascii="Arial" w:hAnsi="Arial" w:cs="B Titr"/>
          <w:sz w:val="26"/>
          <w:szCs w:val="26"/>
          <w:rtl/>
          <w:lang w:bidi="fa-IR"/>
        </w:rPr>
        <w:t>توده پستان یا هر تغییر در شکل یا قوام پستان</w:t>
      </w:r>
      <w:r w:rsidRPr="00A61F8F">
        <w:rPr>
          <w:rFonts w:ascii="Arial" w:hAnsi="Arial" w:cs="B Titr" w:hint="cs"/>
          <w:sz w:val="26"/>
          <w:szCs w:val="26"/>
          <w:rtl/>
          <w:lang w:bidi="fa-IR"/>
        </w:rPr>
        <w:t xml:space="preserve"> </w:t>
      </w:r>
    </w:p>
    <w:p w:rsidR="00A61F8F" w:rsidRPr="00A61F8F" w:rsidRDefault="00A61F8F" w:rsidP="00A61F8F">
      <w:pPr>
        <w:pStyle w:val="ListParagraph"/>
        <w:numPr>
          <w:ilvl w:val="1"/>
          <w:numId w:val="20"/>
        </w:numPr>
        <w:spacing w:after="0"/>
        <w:ind w:left="924" w:hanging="357"/>
        <w:jc w:val="lowKashida"/>
        <w:rPr>
          <w:rFonts w:ascii="Arial" w:hAnsi="Arial" w:cs="B Titr"/>
          <w:sz w:val="26"/>
          <w:szCs w:val="26"/>
          <w:lang w:bidi="fa-IR"/>
        </w:rPr>
      </w:pPr>
      <w:r w:rsidRPr="00A61F8F">
        <w:rPr>
          <w:rFonts w:ascii="Arial" w:hAnsi="Arial" w:cs="B Titr" w:hint="cs"/>
          <w:sz w:val="26"/>
          <w:szCs w:val="26"/>
          <w:rtl/>
          <w:lang w:bidi="fa-IR"/>
        </w:rPr>
        <w:t xml:space="preserve">وجود </w:t>
      </w:r>
      <w:r w:rsidRPr="00A61F8F">
        <w:rPr>
          <w:rFonts w:ascii="Arial" w:hAnsi="Arial" w:cs="B Titr"/>
          <w:sz w:val="26"/>
          <w:szCs w:val="26"/>
          <w:rtl/>
          <w:lang w:bidi="fa-IR"/>
        </w:rPr>
        <w:t>توده پستان بزرگ شونده، ثابت یا سفت</w:t>
      </w:r>
    </w:p>
    <w:p w:rsidR="00A61F8F" w:rsidRPr="00A61F8F" w:rsidRDefault="00A61F8F" w:rsidP="00A61F8F">
      <w:pPr>
        <w:pStyle w:val="ListParagraph"/>
        <w:numPr>
          <w:ilvl w:val="1"/>
          <w:numId w:val="20"/>
        </w:numPr>
        <w:spacing w:after="0"/>
        <w:ind w:left="924" w:hanging="357"/>
        <w:jc w:val="lowKashida"/>
        <w:rPr>
          <w:rFonts w:ascii="Arial" w:hAnsi="Arial" w:cs="B Titr"/>
          <w:sz w:val="26"/>
          <w:szCs w:val="26"/>
          <w:lang w:bidi="fa-IR"/>
        </w:rPr>
      </w:pPr>
      <w:r w:rsidRPr="00A61F8F">
        <w:rPr>
          <w:rFonts w:ascii="Arial" w:hAnsi="Arial" w:cs="B Titr"/>
          <w:sz w:val="26"/>
          <w:szCs w:val="26"/>
          <w:rtl/>
          <w:lang w:bidi="fa-IR"/>
        </w:rPr>
        <w:t>مشکلات دیگر پستان (مثلا تغییرات اگزمایی پوست، فرورفتگی نوک پستان، پوست پرتغالی، زخم، ترشح یک طرفه از نوک پستان-به ویژه  ترشحات خون آلود- توده در زیر بغل) با یا بدون توده قابل لمس</w:t>
      </w:r>
    </w:p>
    <w:p w:rsidR="00A61F8F" w:rsidRPr="00A61F8F" w:rsidRDefault="00A61F8F" w:rsidP="00A61F8F">
      <w:pPr>
        <w:pStyle w:val="ListParagraph"/>
        <w:numPr>
          <w:ilvl w:val="0"/>
          <w:numId w:val="11"/>
        </w:numPr>
        <w:spacing w:after="0"/>
        <w:ind w:left="340" w:hanging="340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ascii="B Nazanin" w:cs="B Titr" w:hint="cs"/>
          <w:sz w:val="26"/>
          <w:szCs w:val="26"/>
          <w:rtl/>
          <w:lang w:bidi="fa-IR"/>
        </w:rPr>
        <w:t xml:space="preserve">در صورت پاسخ مثبت به هر يك از سوالات، ارجاع فرد مشكوك به سرطان پستان به پزشک برای ارزیابی های تکمیلی 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 xml:space="preserve">و تاييد يا رد ابتلا به سرطان </w:t>
      </w:r>
      <w:r w:rsidRPr="00A61F8F">
        <w:rPr>
          <w:rFonts w:cs="B Titr" w:hint="cs"/>
          <w:sz w:val="26"/>
          <w:szCs w:val="26"/>
          <w:rtl/>
          <w:lang w:bidi="fa-IR"/>
        </w:rPr>
        <w:t>پستان</w:t>
      </w:r>
    </w:p>
    <w:p w:rsidR="00A61F8F" w:rsidRPr="00A61F8F" w:rsidRDefault="00A61F8F" w:rsidP="00A61F8F">
      <w:pPr>
        <w:pStyle w:val="ListParagraph"/>
        <w:numPr>
          <w:ilvl w:val="0"/>
          <w:numId w:val="11"/>
        </w:numPr>
        <w:spacing w:after="0"/>
        <w:ind w:left="340" w:hanging="340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در صورت پاسخ منفي به تمام سوالات، انجام غربالگري:</w:t>
      </w:r>
    </w:p>
    <w:p w:rsidR="00A61F8F" w:rsidRPr="00A61F8F" w:rsidRDefault="00A61F8F" w:rsidP="00A61F8F">
      <w:pPr>
        <w:pStyle w:val="ListParagraph"/>
        <w:numPr>
          <w:ilvl w:val="1"/>
          <w:numId w:val="20"/>
        </w:numPr>
        <w:spacing w:after="0"/>
        <w:ind w:left="924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eastAsia="Calibri" w:cs="B Titr" w:hint="cs"/>
          <w:sz w:val="26"/>
          <w:szCs w:val="26"/>
          <w:rtl/>
          <w:lang w:bidi="fa-IR"/>
        </w:rPr>
        <w:t>سوال در مورد سابقه ابتلاء به سرطان پستان يا تخمدان (در افراد درجه 1 يا 2 خانواده)</w:t>
      </w:r>
      <w:r w:rsidRPr="00A61F8F">
        <w:rPr>
          <w:rFonts w:cs="B Titr" w:hint="cs"/>
          <w:sz w:val="26"/>
          <w:szCs w:val="26"/>
          <w:rtl/>
          <w:lang w:bidi="fa-IR"/>
        </w:rPr>
        <w:t>:</w:t>
      </w:r>
    </w:p>
    <w:p w:rsidR="00A61F8F" w:rsidRPr="00A61F8F" w:rsidRDefault="00A61F8F" w:rsidP="00A61F8F">
      <w:pPr>
        <w:pStyle w:val="ListParagraph"/>
        <w:numPr>
          <w:ilvl w:val="0"/>
          <w:numId w:val="5"/>
        </w:numPr>
        <w:spacing w:after="0"/>
        <w:ind w:left="1638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در صورت پاسخ منفي ارزيابي 1 تا 3 سال بعد</w:t>
      </w:r>
    </w:p>
    <w:p w:rsidR="00A61F8F" w:rsidRPr="00A61F8F" w:rsidRDefault="00A61F8F" w:rsidP="00A61F8F">
      <w:pPr>
        <w:pStyle w:val="ListParagraph"/>
        <w:numPr>
          <w:ilvl w:val="0"/>
          <w:numId w:val="6"/>
        </w:numPr>
        <w:spacing w:after="0"/>
        <w:ind w:left="1638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ascii="B Nazanin" w:cs="B Titr" w:hint="cs"/>
          <w:sz w:val="26"/>
          <w:szCs w:val="26"/>
          <w:rtl/>
          <w:lang w:bidi="fa-IR"/>
        </w:rPr>
        <w:t>در صورت پاسخ مثبت به سوال</w:t>
      </w:r>
      <w:r w:rsidRPr="00A61F8F">
        <w:rPr>
          <w:rFonts w:cs="B Titr" w:hint="cs"/>
          <w:sz w:val="26"/>
          <w:szCs w:val="26"/>
          <w:rtl/>
          <w:lang w:bidi="fa-IR"/>
        </w:rPr>
        <w:t xml:space="preserve">، </w:t>
      </w:r>
      <w:r w:rsidRPr="00A61F8F">
        <w:rPr>
          <w:rFonts w:ascii="B Nazanin" w:cs="B Titr" w:hint="cs"/>
          <w:sz w:val="26"/>
          <w:szCs w:val="26"/>
          <w:rtl/>
          <w:lang w:bidi="fa-IR"/>
        </w:rPr>
        <w:t>ارجاع غير فوري به ماما</w:t>
      </w:r>
    </w:p>
    <w:p w:rsidR="00A61F8F" w:rsidRPr="00A61F8F" w:rsidRDefault="00A61F8F" w:rsidP="00A61F8F">
      <w:pPr>
        <w:pStyle w:val="ListParagraph"/>
        <w:numPr>
          <w:ilvl w:val="0"/>
          <w:numId w:val="11"/>
        </w:numPr>
        <w:spacing w:after="0"/>
        <w:ind w:left="340" w:hanging="340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eastAsia="Calibri" w:cs="B Titr" w:hint="cs"/>
          <w:sz w:val="26"/>
          <w:szCs w:val="26"/>
          <w:rtl/>
          <w:lang w:bidi="ar-SA"/>
        </w:rPr>
        <w:t xml:space="preserve">در همه موارد آموزش های خود مراقبتی لازم در خصوص علایم مشکوک سرطان پستان و انجام معاينه شخصي مطابق پمفلت آموزشی </w:t>
      </w:r>
    </w:p>
    <w:p w:rsidR="00A61F8F" w:rsidRPr="00A61F8F" w:rsidRDefault="00A61F8F" w:rsidP="00A61F8F">
      <w:pPr>
        <w:pStyle w:val="ListParagraph"/>
        <w:numPr>
          <w:ilvl w:val="0"/>
          <w:numId w:val="11"/>
        </w:numPr>
        <w:spacing w:after="0"/>
        <w:ind w:left="340" w:hanging="340"/>
        <w:jc w:val="lowKashida"/>
        <w:rPr>
          <w:rFonts w:eastAsia="Calibri" w:cs="B Titr"/>
          <w:sz w:val="26"/>
          <w:szCs w:val="26"/>
          <w:rtl/>
          <w:lang w:bidi="ar-SA"/>
        </w:rPr>
      </w:pPr>
      <w:r w:rsidRPr="00A61F8F">
        <w:rPr>
          <w:rFonts w:eastAsia="Calibri" w:cs="B Titr" w:hint="cs"/>
          <w:sz w:val="26"/>
          <w:szCs w:val="26"/>
          <w:rtl/>
          <w:lang w:bidi="ar-SA"/>
        </w:rPr>
        <w:t>طبقه بندی افراد در معرض خطر و مشکوک و ارجاع آن ها به سطح دو خدمت</w:t>
      </w:r>
    </w:p>
    <w:p w:rsidR="00A61F8F" w:rsidRPr="00A61F8F" w:rsidRDefault="00A61F8F" w:rsidP="00A61F8F">
      <w:pPr>
        <w:pStyle w:val="ListParagraph"/>
        <w:numPr>
          <w:ilvl w:val="0"/>
          <w:numId w:val="11"/>
        </w:numPr>
        <w:spacing w:after="0"/>
        <w:ind w:left="340" w:hanging="340"/>
        <w:jc w:val="lowKashida"/>
        <w:rPr>
          <w:rFonts w:cs="B Titr"/>
          <w:sz w:val="26"/>
          <w:szCs w:val="26"/>
          <w:rtl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ثبت اطلاعات فرد داراي علائم مشكوك در فرم / پرونده فرد:</w:t>
      </w:r>
    </w:p>
    <w:p w:rsidR="00A61F8F" w:rsidRPr="00A61F8F" w:rsidRDefault="00A61F8F" w:rsidP="00A61F8F">
      <w:pPr>
        <w:numPr>
          <w:ilvl w:val="0"/>
          <w:numId w:val="12"/>
        </w:numPr>
        <w:spacing w:after="0"/>
        <w:jc w:val="lowKashida"/>
        <w:rPr>
          <w:rFonts w:ascii="Arial" w:hAnsi="Arial" w:cs="B Titr"/>
          <w:sz w:val="26"/>
          <w:szCs w:val="26"/>
          <w:lang w:bidi="fa-IR"/>
        </w:rPr>
      </w:pPr>
      <w:r w:rsidRPr="00A61F8F">
        <w:rPr>
          <w:rFonts w:ascii="Arial" w:hAnsi="Arial" w:cs="B Titr"/>
          <w:sz w:val="26"/>
          <w:szCs w:val="26"/>
          <w:rtl/>
          <w:lang w:bidi="fa-IR"/>
        </w:rPr>
        <w:t>ارزیابی علایم و نشانه ها (مثلا سابقه، شدت، طول دوره بیماری، پیشرفت بیماری)</w:t>
      </w:r>
    </w:p>
    <w:p w:rsidR="00A61F8F" w:rsidRPr="00A61F8F" w:rsidRDefault="00A61F8F" w:rsidP="00A61F8F">
      <w:pPr>
        <w:numPr>
          <w:ilvl w:val="0"/>
          <w:numId w:val="12"/>
        </w:numPr>
        <w:spacing w:after="0"/>
        <w:jc w:val="lowKashida"/>
        <w:rPr>
          <w:rFonts w:ascii="Arial" w:hAnsi="Arial" w:cs="B Titr"/>
          <w:sz w:val="26"/>
          <w:szCs w:val="26"/>
          <w:lang w:bidi="fa-IR"/>
        </w:rPr>
      </w:pPr>
      <w:r w:rsidRPr="00A61F8F">
        <w:rPr>
          <w:rFonts w:ascii="Arial" w:hAnsi="Arial" w:cs="B Titr"/>
          <w:sz w:val="26"/>
          <w:szCs w:val="26"/>
          <w:rtl/>
          <w:lang w:bidi="fa-IR"/>
        </w:rPr>
        <w:t>جستجوی علایم خطر مرتبط با سرطان پستان مرتبط (مانند سن، سابقه خانوادگی، تاریخچه قبلی سرطان پستان، پرتو درمانی به قفسه سینه)</w:t>
      </w:r>
    </w:p>
    <w:p w:rsidR="00A61F8F" w:rsidRPr="00A61F8F" w:rsidRDefault="00A61F8F" w:rsidP="00A61F8F">
      <w:pPr>
        <w:numPr>
          <w:ilvl w:val="0"/>
          <w:numId w:val="12"/>
        </w:numPr>
        <w:spacing w:after="0"/>
        <w:jc w:val="lowKashida"/>
        <w:rPr>
          <w:rFonts w:ascii="Arial" w:hAnsi="Arial" w:cs="B Titr"/>
          <w:sz w:val="26"/>
          <w:szCs w:val="26"/>
          <w:lang w:bidi="fa-IR"/>
        </w:rPr>
      </w:pPr>
      <w:r w:rsidRPr="00A61F8F">
        <w:rPr>
          <w:rFonts w:ascii="Arial" w:hAnsi="Arial" w:cs="B Titr"/>
          <w:sz w:val="26"/>
          <w:szCs w:val="26"/>
          <w:rtl/>
          <w:lang w:bidi="fa-IR"/>
        </w:rPr>
        <w:t>معاینه هر دو پستان، زیر بغل و گردن</w:t>
      </w:r>
    </w:p>
    <w:p w:rsidR="00A61F8F" w:rsidRPr="00A61F8F" w:rsidRDefault="00A61F8F" w:rsidP="00A61F8F">
      <w:pPr>
        <w:numPr>
          <w:ilvl w:val="0"/>
          <w:numId w:val="12"/>
        </w:numPr>
        <w:spacing w:after="0"/>
        <w:jc w:val="lowKashida"/>
        <w:rPr>
          <w:rFonts w:ascii="Arial" w:hAnsi="Arial" w:cs="B Titr"/>
          <w:sz w:val="26"/>
          <w:szCs w:val="26"/>
          <w:rtl/>
          <w:lang w:bidi="fa-IR"/>
        </w:rPr>
      </w:pPr>
      <w:r w:rsidRPr="00A61F8F">
        <w:rPr>
          <w:rFonts w:ascii="Arial" w:hAnsi="Arial" w:cs="B Titr" w:hint="cs"/>
          <w:sz w:val="26"/>
          <w:szCs w:val="26"/>
          <w:rtl/>
          <w:lang w:bidi="fa-IR"/>
        </w:rPr>
        <w:t>ت</w:t>
      </w:r>
      <w:r w:rsidRPr="00A61F8F">
        <w:rPr>
          <w:rFonts w:ascii="Arial" w:hAnsi="Arial" w:cs="B Titr"/>
          <w:sz w:val="26"/>
          <w:szCs w:val="26"/>
          <w:rtl/>
          <w:lang w:bidi="fa-IR"/>
        </w:rPr>
        <w:t>شخیص افتراقی: بیماری های خوش خیم پستان (مثلا فیبروآدنوم، فیبروآدنوزیس، ماستیت، آبسه و ...)</w:t>
      </w:r>
    </w:p>
    <w:p w:rsidR="00A61F8F" w:rsidRPr="00A61F8F" w:rsidRDefault="00A61F8F" w:rsidP="00A61F8F">
      <w:pPr>
        <w:pStyle w:val="ListParagraph"/>
        <w:numPr>
          <w:ilvl w:val="0"/>
          <w:numId w:val="11"/>
        </w:numPr>
        <w:spacing w:after="0"/>
        <w:ind w:left="340" w:hanging="340"/>
        <w:jc w:val="lowKashida"/>
        <w:rPr>
          <w:rFonts w:eastAsia="Calibri" w:cs="B Titr"/>
          <w:sz w:val="26"/>
          <w:szCs w:val="26"/>
          <w:rtl/>
          <w:lang w:bidi="fa-IR"/>
        </w:rPr>
      </w:pPr>
      <w:r w:rsidRPr="00A61F8F">
        <w:rPr>
          <w:rFonts w:eastAsia="Calibri" w:cs="B Titr" w:hint="cs"/>
          <w:sz w:val="26"/>
          <w:szCs w:val="26"/>
          <w:rtl/>
          <w:lang w:bidi="fa-IR"/>
        </w:rPr>
        <w:t>انجام اقدامات مورد نیاز بر اساس دستورالعمل برای فرد دارای علائم مشکوک</w:t>
      </w:r>
    </w:p>
    <w:p w:rsidR="00A61F8F" w:rsidRPr="00A61F8F" w:rsidRDefault="00A61F8F" w:rsidP="00A61F8F">
      <w:pPr>
        <w:spacing w:after="0"/>
        <w:jc w:val="lowKashida"/>
        <w:rPr>
          <w:rFonts w:cs="B Titr"/>
          <w:sz w:val="26"/>
          <w:szCs w:val="26"/>
          <w:rtl/>
          <w:lang w:bidi="fa-IR"/>
        </w:rPr>
      </w:pPr>
    </w:p>
    <w:p w:rsidR="00A61F8F" w:rsidRPr="00A61F8F" w:rsidRDefault="00A61F8F" w:rsidP="00A61F8F">
      <w:pPr>
        <w:spacing w:after="0"/>
        <w:jc w:val="lowKashida"/>
        <w:rPr>
          <w:rFonts w:cs="B Titr"/>
          <w:sz w:val="26"/>
          <w:szCs w:val="26"/>
          <w:rtl/>
          <w:lang w:bidi="fa-IR"/>
        </w:rPr>
      </w:pPr>
    </w:p>
    <w:p w:rsidR="00A61F8F" w:rsidRPr="00A61F8F" w:rsidRDefault="00A61F8F" w:rsidP="00A61F8F">
      <w:pPr>
        <w:pStyle w:val="Heading3"/>
        <w:rPr>
          <w:rFonts w:cs="B Titr"/>
          <w:b/>
          <w:bCs/>
          <w:sz w:val="26"/>
          <w:szCs w:val="26"/>
          <w:rtl/>
          <w:lang w:bidi="ar-SA"/>
        </w:rPr>
      </w:pPr>
      <w:r w:rsidRPr="00A61F8F">
        <w:rPr>
          <w:rFonts w:cs="B Titr"/>
          <w:b/>
          <w:bCs/>
          <w:sz w:val="26"/>
          <w:szCs w:val="26"/>
          <w:rtl/>
          <w:lang w:bidi="ar-SA"/>
        </w:rPr>
        <w:br w:type="page"/>
      </w:r>
      <w:bookmarkStart w:id="9" w:name="_Toc431742836"/>
      <w:r w:rsidRPr="00A61F8F">
        <w:rPr>
          <w:rFonts w:cs="B Titr" w:hint="cs"/>
          <w:b/>
          <w:bCs/>
          <w:sz w:val="26"/>
          <w:szCs w:val="26"/>
          <w:rtl/>
          <w:lang w:bidi="ar-SA"/>
        </w:rPr>
        <w:lastRenderedPageBreak/>
        <w:t>تشخیص زودهنگام و ارزيابي افراد از نظر سرطان</w:t>
      </w:r>
      <w:r w:rsidRPr="00A61F8F">
        <w:rPr>
          <w:rFonts w:cs="B Titr" w:hint="cs"/>
          <w:b/>
          <w:bCs/>
          <w:smallCaps w:val="0"/>
          <w:spacing w:val="0"/>
          <w:sz w:val="26"/>
          <w:szCs w:val="26"/>
          <w:rtl/>
          <w:lang w:bidi="ar-SA"/>
        </w:rPr>
        <w:t xml:space="preserve"> سرويكس</w:t>
      </w:r>
      <w:bookmarkEnd w:id="9"/>
    </w:p>
    <w:p w:rsidR="00A61F8F" w:rsidRPr="00A61F8F" w:rsidRDefault="00A61F8F" w:rsidP="00A61F8F">
      <w:pPr>
        <w:pStyle w:val="Heading2"/>
        <w:spacing w:after="0"/>
        <w:jc w:val="lowKashida"/>
        <w:rPr>
          <w:rFonts w:ascii="Berlin Sans FB Demi" w:hAnsi="Berlin Sans FB Demi" w:cs="B Titr"/>
          <w:b/>
          <w:bCs/>
          <w:sz w:val="26"/>
          <w:szCs w:val="26"/>
          <w:rtl/>
        </w:rPr>
      </w:pPr>
      <w:bookmarkStart w:id="10" w:name="_Toc431742837"/>
      <w:r w:rsidRPr="00A61F8F">
        <w:rPr>
          <w:rFonts w:ascii="Berlin Sans FB Demi" w:hAnsi="Berlin Sans FB Demi" w:cs="B Titr" w:hint="cs"/>
          <w:b/>
          <w:bCs/>
          <w:sz w:val="26"/>
          <w:szCs w:val="26"/>
          <w:rtl/>
        </w:rPr>
        <w:t>شرح وظایف کارشناس مراقب سلامت خانواده/ بهورز</w:t>
      </w:r>
      <w:bookmarkEnd w:id="10"/>
      <w:r w:rsidRPr="00A61F8F">
        <w:rPr>
          <w:rFonts w:ascii="Berlin Sans FB Demi" w:hAnsi="Berlin Sans FB Demi" w:cs="B Titr" w:hint="cs"/>
          <w:b/>
          <w:bCs/>
          <w:sz w:val="26"/>
          <w:szCs w:val="26"/>
          <w:rtl/>
        </w:rPr>
        <w:t xml:space="preserve"> </w:t>
      </w:r>
    </w:p>
    <w:p w:rsidR="00A61F8F" w:rsidRPr="00A61F8F" w:rsidRDefault="00A61F8F" w:rsidP="00A61F8F">
      <w:pPr>
        <w:pStyle w:val="Heading3"/>
        <w:jc w:val="lowKashida"/>
        <w:rPr>
          <w:rFonts w:cs="B Titr"/>
          <w:b/>
          <w:bCs/>
          <w:rtl/>
        </w:rPr>
      </w:pPr>
      <w:bookmarkStart w:id="11" w:name="_Toc431742838"/>
      <w:r w:rsidRPr="00A61F8F">
        <w:rPr>
          <w:rFonts w:cs="B Titr" w:hint="cs"/>
          <w:b/>
          <w:bCs/>
          <w:rtl/>
        </w:rPr>
        <w:t>ارزيابي دوره</w:t>
      </w:r>
      <w:r w:rsidRPr="00A61F8F">
        <w:rPr>
          <w:rFonts w:cs="B Titr" w:hint="eastAsia"/>
          <w:b/>
          <w:bCs/>
          <w:rtl/>
        </w:rPr>
        <w:t>‌</w:t>
      </w:r>
      <w:r w:rsidRPr="00A61F8F">
        <w:rPr>
          <w:rFonts w:cs="B Titr" w:hint="cs"/>
          <w:b/>
          <w:bCs/>
          <w:rtl/>
        </w:rPr>
        <w:t>اي</w:t>
      </w:r>
      <w:bookmarkEnd w:id="11"/>
      <w:r w:rsidRPr="00A61F8F">
        <w:rPr>
          <w:rFonts w:cs="B Titr" w:hint="cs"/>
          <w:b/>
          <w:bCs/>
          <w:rtl/>
        </w:rPr>
        <w:t xml:space="preserve"> </w:t>
      </w:r>
    </w:p>
    <w:p w:rsidR="00A61F8F" w:rsidRPr="00A61F8F" w:rsidRDefault="00A61F8F" w:rsidP="00A61F8F">
      <w:pPr>
        <w:pStyle w:val="Heading3"/>
        <w:widowControl w:val="0"/>
        <w:numPr>
          <w:ilvl w:val="0"/>
          <w:numId w:val="13"/>
        </w:numPr>
        <w:ind w:left="357" w:hanging="357"/>
        <w:jc w:val="lowKashida"/>
        <w:rPr>
          <w:rFonts w:cs="B Titr"/>
          <w:sz w:val="26"/>
          <w:szCs w:val="26"/>
          <w:rtl/>
        </w:rPr>
      </w:pPr>
      <w:bookmarkStart w:id="12" w:name="_Toc431742839"/>
      <w:r w:rsidRPr="00A61F8F">
        <w:rPr>
          <w:rFonts w:cs="B Titr" w:hint="cs"/>
          <w:sz w:val="26"/>
          <w:szCs w:val="26"/>
          <w:rtl/>
        </w:rPr>
        <w:t>ارزیابی زنان 30 تا 70 سال تحت پوشش در رابطه با سرطان سرويكس در قالب مراقبتهای ادغام یافته سلامت میانسالان و سالمندان</w:t>
      </w:r>
      <w:bookmarkEnd w:id="12"/>
    </w:p>
    <w:p w:rsidR="00A61F8F" w:rsidRPr="00A61F8F" w:rsidRDefault="00A61F8F" w:rsidP="00A61F8F">
      <w:pPr>
        <w:pStyle w:val="Heading3"/>
        <w:widowControl w:val="0"/>
        <w:numPr>
          <w:ilvl w:val="0"/>
          <w:numId w:val="13"/>
        </w:numPr>
        <w:ind w:left="357" w:hanging="357"/>
        <w:jc w:val="lowKashida"/>
        <w:rPr>
          <w:rFonts w:cs="B Titr"/>
          <w:sz w:val="26"/>
          <w:szCs w:val="26"/>
        </w:rPr>
      </w:pPr>
      <w:bookmarkStart w:id="13" w:name="_Toc431742840"/>
      <w:r w:rsidRPr="00A61F8F">
        <w:rPr>
          <w:rFonts w:cs="B Titr" w:hint="cs"/>
          <w:sz w:val="26"/>
          <w:szCs w:val="26"/>
          <w:rtl/>
        </w:rPr>
        <w:t>تکمیل موارد مربوط به سرطان پستان در«فرم ارزیابی دوره ای»</w:t>
      </w:r>
      <w:bookmarkEnd w:id="13"/>
    </w:p>
    <w:p w:rsidR="00A61F8F" w:rsidRPr="00A61F8F" w:rsidRDefault="00A61F8F" w:rsidP="00A61F8F">
      <w:pPr>
        <w:pStyle w:val="ListParagraph"/>
        <w:widowControl w:val="0"/>
        <w:numPr>
          <w:ilvl w:val="0"/>
          <w:numId w:val="13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eastAsia="Calibri" w:cs="B Titr" w:hint="cs"/>
          <w:sz w:val="26"/>
          <w:szCs w:val="26"/>
          <w:rtl/>
          <w:lang w:bidi="ar-SA"/>
        </w:rPr>
        <w:t xml:space="preserve">در همه موارد آموزش های خود مراقبتی لازم در خصوص علایم مشکوک سرطان سرويكس و انجام معاينه شخصي مطابق پمفلت آموزشی </w:t>
      </w:r>
    </w:p>
    <w:p w:rsidR="00A61F8F" w:rsidRPr="00A61F8F" w:rsidRDefault="00A61F8F" w:rsidP="00A61F8F">
      <w:pPr>
        <w:pStyle w:val="ListParagraph"/>
        <w:widowControl w:val="0"/>
        <w:numPr>
          <w:ilvl w:val="0"/>
          <w:numId w:val="13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پيگيري دريافت بازخورد از سطوح پذيرنده ارجا</w:t>
      </w:r>
      <w:r w:rsidRPr="00A61F8F">
        <w:rPr>
          <w:rFonts w:cs="B Titr" w:hint="cs"/>
          <w:sz w:val="26"/>
          <w:szCs w:val="26"/>
          <w:rtl/>
          <w:lang w:bidi="ar-SA"/>
        </w:rPr>
        <w:t>ع و بررسي پسخوران</w:t>
      </w:r>
      <w:r w:rsidRPr="00A61F8F">
        <w:rPr>
          <w:rFonts w:cs="B Titr" w:hint="cs"/>
          <w:sz w:val="26"/>
          <w:szCs w:val="26"/>
          <w:rtl/>
          <w:lang w:bidi="fa-IR"/>
        </w:rPr>
        <w:t>د آن ها</w:t>
      </w:r>
    </w:p>
    <w:p w:rsidR="00A61F8F" w:rsidRPr="00A61F8F" w:rsidRDefault="00A61F8F" w:rsidP="00A61F8F">
      <w:pPr>
        <w:pStyle w:val="ListParagraph"/>
        <w:widowControl w:val="0"/>
        <w:numPr>
          <w:ilvl w:val="0"/>
          <w:numId w:val="13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ثبت مشخصات افراد دارای سرطان سرويكس تاييد شده در « فرم مراقبت بیماران»</w:t>
      </w:r>
    </w:p>
    <w:p w:rsidR="00A61F8F" w:rsidRPr="00A61F8F" w:rsidRDefault="00A61F8F" w:rsidP="00A61F8F">
      <w:pPr>
        <w:pStyle w:val="ListParagraph"/>
        <w:widowControl w:val="0"/>
        <w:numPr>
          <w:ilvl w:val="0"/>
          <w:numId w:val="13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ثبت مشخصات افراد دارای سرطان پستان تاييد شده در « فرم پیگیری بیماران»</w:t>
      </w:r>
    </w:p>
    <w:p w:rsidR="00A61F8F" w:rsidRPr="00A61F8F" w:rsidRDefault="00A61F8F" w:rsidP="00A61F8F">
      <w:pPr>
        <w:pStyle w:val="ListParagraph"/>
        <w:widowControl w:val="0"/>
        <w:numPr>
          <w:ilvl w:val="0"/>
          <w:numId w:val="13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 xml:space="preserve">گزارش دهي </w:t>
      </w:r>
    </w:p>
    <w:p w:rsidR="00A61F8F" w:rsidRPr="00A61F8F" w:rsidRDefault="00A61F8F" w:rsidP="00A61F8F">
      <w:pPr>
        <w:pStyle w:val="ListParagraph"/>
        <w:widowControl w:val="0"/>
        <w:numPr>
          <w:ilvl w:val="0"/>
          <w:numId w:val="13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همكاري در ارزشیابی و تحقیق</w:t>
      </w:r>
      <w:r w:rsidRPr="00A61F8F">
        <w:rPr>
          <w:rFonts w:cs="B Titr" w:hint="eastAsia"/>
          <w:sz w:val="26"/>
          <w:szCs w:val="26"/>
          <w:rtl/>
          <w:lang w:bidi="fa-IR"/>
        </w:rPr>
        <w:t>‌</w:t>
      </w:r>
      <w:r w:rsidRPr="00A61F8F">
        <w:rPr>
          <w:rFonts w:cs="B Titr" w:hint="cs"/>
          <w:sz w:val="26"/>
          <w:szCs w:val="26"/>
          <w:rtl/>
          <w:lang w:bidi="fa-IR"/>
        </w:rPr>
        <w:t xml:space="preserve">های مرتبط با بيماري سرطان </w:t>
      </w:r>
    </w:p>
    <w:p w:rsidR="00A61F8F" w:rsidRPr="00A61F8F" w:rsidRDefault="00A61F8F" w:rsidP="00A61F8F">
      <w:pPr>
        <w:widowControl w:val="0"/>
        <w:spacing w:before="120" w:after="0"/>
        <w:jc w:val="lowKashida"/>
        <w:rPr>
          <w:rFonts w:cs="B Titr"/>
          <w:b/>
          <w:bCs/>
          <w:sz w:val="24"/>
          <w:szCs w:val="24"/>
          <w:rtl/>
          <w:lang w:bidi="fa-IR"/>
        </w:rPr>
      </w:pPr>
      <w:r w:rsidRPr="00A61F8F">
        <w:rPr>
          <w:rFonts w:cs="B Titr" w:hint="cs"/>
          <w:b/>
          <w:bCs/>
          <w:sz w:val="24"/>
          <w:szCs w:val="24"/>
          <w:rtl/>
          <w:lang w:bidi="fa-IR"/>
        </w:rPr>
        <w:t>مراقبت بیماران</w:t>
      </w:r>
    </w:p>
    <w:p w:rsidR="00A61F8F" w:rsidRPr="00A61F8F" w:rsidRDefault="00A61F8F" w:rsidP="00A61F8F">
      <w:pPr>
        <w:pStyle w:val="ListParagraph"/>
        <w:widowControl w:val="0"/>
        <w:numPr>
          <w:ilvl w:val="0"/>
          <w:numId w:val="14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پيگيري و مراقبت</w:t>
      </w:r>
      <w:r w:rsidRPr="00A61F8F">
        <w:rPr>
          <w:rFonts w:cs="B Titr" w:hint="cs"/>
          <w:sz w:val="26"/>
          <w:szCs w:val="26"/>
          <w:rtl/>
          <w:lang w:bidi="ar-SA"/>
        </w:rPr>
        <w:t xml:space="preserve"> افراد مبتلا به 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 xml:space="preserve">سرطان سرویکس </w:t>
      </w:r>
      <w:r w:rsidRPr="00A61F8F">
        <w:rPr>
          <w:rFonts w:cs="B Titr" w:hint="cs"/>
          <w:sz w:val="26"/>
          <w:szCs w:val="26"/>
          <w:rtl/>
          <w:lang w:bidi="ar-SA"/>
        </w:rPr>
        <w:t xml:space="preserve">تاييد شده توسط پزشك </w:t>
      </w:r>
      <w:r w:rsidRPr="00A61F8F">
        <w:rPr>
          <w:rFonts w:cs="B Titr" w:hint="cs"/>
          <w:sz w:val="26"/>
          <w:szCs w:val="26"/>
          <w:rtl/>
          <w:lang w:bidi="fa-IR"/>
        </w:rPr>
        <w:t>طبق دستورالعمل (ارزیابی ممتد):</w:t>
      </w:r>
    </w:p>
    <w:p w:rsidR="00A61F8F" w:rsidRPr="00A61F8F" w:rsidRDefault="00A61F8F" w:rsidP="00A61F8F">
      <w:pPr>
        <w:pStyle w:val="ListParagraph"/>
        <w:widowControl w:val="0"/>
        <w:numPr>
          <w:ilvl w:val="0"/>
          <w:numId w:val="3"/>
        </w:numPr>
        <w:spacing w:after="0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 xml:space="preserve">ثبت اطلاعات در </w:t>
      </w:r>
      <w:r w:rsidRPr="00A61F8F">
        <w:rPr>
          <w:rFonts w:ascii="Times New Roman" w:hAnsi="Times New Roman" w:cs="B Titr"/>
          <w:sz w:val="26"/>
          <w:szCs w:val="26"/>
          <w:rtl/>
          <w:lang w:bidi="fa-IR"/>
        </w:rPr>
        <w:t>«</w:t>
      </w:r>
      <w:r w:rsidRPr="00A61F8F">
        <w:rPr>
          <w:rFonts w:ascii="Times New Roman" w:hAnsi="Times New Roman" w:cs="B Titr" w:hint="cs"/>
          <w:sz w:val="26"/>
          <w:szCs w:val="26"/>
          <w:rtl/>
          <w:lang w:bidi="fa-IR"/>
        </w:rPr>
        <w:t xml:space="preserve"> </w:t>
      </w:r>
      <w:r w:rsidRPr="00A61F8F">
        <w:rPr>
          <w:rFonts w:cs="B Titr" w:hint="cs"/>
          <w:sz w:val="26"/>
          <w:szCs w:val="26"/>
          <w:rtl/>
          <w:lang w:bidi="fa-IR"/>
        </w:rPr>
        <w:t xml:space="preserve">فرم مراقبت بیماران» </w:t>
      </w:r>
    </w:p>
    <w:p w:rsidR="00A61F8F" w:rsidRPr="00A61F8F" w:rsidRDefault="00A61F8F" w:rsidP="00A61F8F">
      <w:pPr>
        <w:pStyle w:val="ListParagraph"/>
        <w:widowControl w:val="0"/>
        <w:numPr>
          <w:ilvl w:val="0"/>
          <w:numId w:val="3"/>
        </w:numPr>
        <w:spacing w:after="0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 xml:space="preserve">ثبت اطلاعات در « فرم پیگیری بیماران» و ثبت تاریخ مراقبت بعدی </w:t>
      </w:r>
    </w:p>
    <w:p w:rsidR="00A61F8F" w:rsidRPr="00A61F8F" w:rsidRDefault="00A61F8F" w:rsidP="00A61F8F">
      <w:pPr>
        <w:pStyle w:val="ListParagraph"/>
        <w:widowControl w:val="0"/>
        <w:numPr>
          <w:ilvl w:val="0"/>
          <w:numId w:val="14"/>
        </w:numPr>
        <w:spacing w:after="0"/>
        <w:ind w:left="357" w:hanging="357"/>
        <w:jc w:val="lowKashida"/>
        <w:rPr>
          <w:rFonts w:cs="B Titr"/>
          <w:sz w:val="26"/>
          <w:szCs w:val="26"/>
        </w:rPr>
      </w:pPr>
      <w:r w:rsidRPr="00A61F8F">
        <w:rPr>
          <w:rFonts w:cs="B Titr" w:hint="cs"/>
          <w:sz w:val="26"/>
          <w:szCs w:val="26"/>
          <w:rtl/>
          <w:lang w:bidi="fa-IR"/>
        </w:rPr>
        <w:t>ارجاع بيمار به پزشک طبق دستورالعمل در صورت بروز مشکل یا طبق دستور پزشک</w:t>
      </w:r>
    </w:p>
    <w:p w:rsidR="00A61F8F" w:rsidRPr="00A61F8F" w:rsidRDefault="00A61F8F" w:rsidP="00A61F8F">
      <w:pPr>
        <w:pStyle w:val="ListParagraph"/>
        <w:widowControl w:val="0"/>
        <w:numPr>
          <w:ilvl w:val="0"/>
          <w:numId w:val="2"/>
        </w:numPr>
        <w:spacing w:after="0"/>
        <w:ind w:left="357" w:hanging="357"/>
        <w:jc w:val="lowKashida"/>
        <w:rPr>
          <w:rFonts w:cs="B Titr"/>
          <w:sz w:val="26"/>
          <w:szCs w:val="26"/>
        </w:rPr>
      </w:pPr>
      <w:r w:rsidRPr="00A61F8F">
        <w:rPr>
          <w:rFonts w:cs="B Titr" w:hint="cs"/>
          <w:sz w:val="26"/>
          <w:szCs w:val="26"/>
          <w:rtl/>
          <w:lang w:bidi="fa-IR"/>
        </w:rPr>
        <w:t>ارجاع بيمار به ماما طبق دستورالعمل</w:t>
      </w:r>
    </w:p>
    <w:p w:rsidR="00A61F8F" w:rsidRPr="00A61F8F" w:rsidRDefault="00A61F8F" w:rsidP="00A61F8F">
      <w:pPr>
        <w:pStyle w:val="ListParagraph"/>
        <w:numPr>
          <w:ilvl w:val="0"/>
          <w:numId w:val="1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 xml:space="preserve">ارزیابی نیازهاي آموزشی و برنامه ریزی براي توانمندسازي و خود مراقبتی بیمار </w:t>
      </w:r>
    </w:p>
    <w:p w:rsidR="00A61F8F" w:rsidRPr="00A61F8F" w:rsidRDefault="00A61F8F" w:rsidP="00A61F8F">
      <w:pPr>
        <w:pStyle w:val="ListParagraph"/>
        <w:numPr>
          <w:ilvl w:val="0"/>
          <w:numId w:val="1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آموزش براي توانمندسازي بیمار</w:t>
      </w:r>
    </w:p>
    <w:p w:rsidR="00A61F8F" w:rsidRPr="00A61F8F" w:rsidRDefault="00A61F8F" w:rsidP="00A61F8F">
      <w:pPr>
        <w:spacing w:before="240" w:after="0"/>
        <w:jc w:val="lowKashida"/>
        <w:rPr>
          <w:rFonts w:cs="B Titr"/>
          <w:sz w:val="26"/>
          <w:szCs w:val="26"/>
          <w:rtl/>
          <w:lang w:bidi="fa-IR"/>
        </w:rPr>
      </w:pPr>
      <w:r w:rsidRPr="00A61F8F">
        <w:rPr>
          <w:rFonts w:ascii="Berlin Sans FB Demi" w:hAnsi="Berlin Sans FB Demi" w:cs="B Titr" w:hint="cs"/>
          <w:b/>
          <w:bCs/>
          <w:sz w:val="26"/>
          <w:szCs w:val="26"/>
          <w:rtl/>
          <w:lang w:bidi="fa-IR"/>
        </w:rPr>
        <w:t>شرح وظایف ماما</w:t>
      </w:r>
    </w:p>
    <w:p w:rsidR="00A61F8F" w:rsidRPr="00A61F8F" w:rsidRDefault="00A61F8F" w:rsidP="00A61F8F">
      <w:pPr>
        <w:pStyle w:val="ListParagraph"/>
        <w:widowControl w:val="0"/>
        <w:numPr>
          <w:ilvl w:val="0"/>
          <w:numId w:val="9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پذيرش ارجاعات از طرف بهورز/ مراقب سلامت خانواده</w:t>
      </w:r>
    </w:p>
    <w:p w:rsidR="00A61F8F" w:rsidRPr="00A61F8F" w:rsidRDefault="00A61F8F" w:rsidP="00A61F8F">
      <w:pPr>
        <w:pStyle w:val="ListParagraph"/>
        <w:widowControl w:val="0"/>
        <w:numPr>
          <w:ilvl w:val="0"/>
          <w:numId w:val="9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بررسي فرد ارجاع شده و سوال در مورد:</w:t>
      </w:r>
    </w:p>
    <w:p w:rsidR="00A61F8F" w:rsidRPr="00A61F8F" w:rsidRDefault="00A61F8F" w:rsidP="00A61F8F">
      <w:pPr>
        <w:numPr>
          <w:ilvl w:val="0"/>
          <w:numId w:val="16"/>
        </w:numPr>
        <w:spacing w:after="0"/>
        <w:jc w:val="lowKashida"/>
        <w:rPr>
          <w:rFonts w:ascii="Arial" w:hAnsi="Arial" w:cs="B Titr"/>
          <w:sz w:val="26"/>
          <w:szCs w:val="26"/>
          <w:lang w:bidi="fa-IR"/>
        </w:rPr>
      </w:pPr>
      <w:r w:rsidRPr="00A61F8F">
        <w:rPr>
          <w:rFonts w:ascii="Arial" w:hAnsi="Arial" w:cs="B Titr"/>
          <w:sz w:val="26"/>
          <w:szCs w:val="26"/>
          <w:rtl/>
          <w:lang w:bidi="fa-IR"/>
        </w:rPr>
        <w:lastRenderedPageBreak/>
        <w:t>خونریزی غیر طبیعی واژینال (از جمله پس از نزدیکی جنسی، در فواصل دوره های قاعدگی و پس از یائسگی)</w:t>
      </w:r>
    </w:p>
    <w:p w:rsidR="00A61F8F" w:rsidRPr="00A61F8F" w:rsidRDefault="00A61F8F" w:rsidP="00A61F8F">
      <w:pPr>
        <w:numPr>
          <w:ilvl w:val="0"/>
          <w:numId w:val="16"/>
        </w:numPr>
        <w:spacing w:after="0"/>
        <w:jc w:val="lowKashida"/>
        <w:rPr>
          <w:rFonts w:ascii="Arial" w:hAnsi="Arial" w:cs="B Titr"/>
          <w:sz w:val="26"/>
          <w:szCs w:val="26"/>
          <w:lang w:bidi="fa-IR"/>
        </w:rPr>
      </w:pPr>
      <w:r w:rsidRPr="00A61F8F">
        <w:rPr>
          <w:rFonts w:ascii="Arial" w:hAnsi="Arial" w:cs="B Titr"/>
          <w:sz w:val="26"/>
          <w:szCs w:val="26"/>
          <w:rtl/>
          <w:lang w:bidi="fa-IR"/>
        </w:rPr>
        <w:t>ترشحات بدبوی واژینال</w:t>
      </w:r>
    </w:p>
    <w:p w:rsidR="00A61F8F" w:rsidRPr="00A61F8F" w:rsidRDefault="00A61F8F" w:rsidP="00A61F8F">
      <w:pPr>
        <w:numPr>
          <w:ilvl w:val="0"/>
          <w:numId w:val="16"/>
        </w:numPr>
        <w:spacing w:after="0"/>
        <w:jc w:val="lowKashida"/>
        <w:rPr>
          <w:rFonts w:ascii="Arial" w:hAnsi="Arial" w:cs="B Titr"/>
          <w:sz w:val="26"/>
          <w:szCs w:val="26"/>
          <w:rtl/>
          <w:lang w:bidi="fa-IR"/>
        </w:rPr>
      </w:pPr>
      <w:r w:rsidRPr="00A61F8F">
        <w:rPr>
          <w:rFonts w:ascii="Arial" w:hAnsi="Arial" w:cs="B Titr"/>
          <w:sz w:val="26"/>
          <w:szCs w:val="26"/>
          <w:rtl/>
          <w:lang w:bidi="fa-IR"/>
        </w:rPr>
        <w:t>درد هنگام نزدیکی جنسی</w:t>
      </w:r>
    </w:p>
    <w:p w:rsidR="00A61F8F" w:rsidRPr="00A61F8F" w:rsidRDefault="00A61F8F" w:rsidP="00A61F8F">
      <w:pPr>
        <w:pStyle w:val="ListParagraph"/>
        <w:numPr>
          <w:ilvl w:val="0"/>
          <w:numId w:val="9"/>
        </w:numPr>
        <w:spacing w:after="0"/>
        <w:ind w:left="357" w:hanging="357"/>
        <w:jc w:val="lowKashida"/>
        <w:rPr>
          <w:rFonts w:cs="B Titr"/>
          <w:sz w:val="26"/>
          <w:szCs w:val="26"/>
          <w:rtl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 xml:space="preserve">در صورت پاسخ مثبت به هر يك از سوالات، ارجاع غير فوري فرد مشكوك به سرطان سرويكس به پزشك </w:t>
      </w:r>
      <w:r w:rsidRPr="00A61F8F">
        <w:rPr>
          <w:rFonts w:eastAsia="Calibri" w:cs="B Titr" w:hint="cs"/>
          <w:sz w:val="26"/>
          <w:szCs w:val="26"/>
          <w:rtl/>
          <w:lang w:bidi="fa-IR"/>
        </w:rPr>
        <w:t>براي تاييد يا رد ابتلا به سرطان سرویکس</w:t>
      </w:r>
    </w:p>
    <w:p w:rsidR="00A61F8F" w:rsidRPr="00A61F8F" w:rsidRDefault="00A61F8F" w:rsidP="00A61F8F">
      <w:pPr>
        <w:pStyle w:val="ListParagraph"/>
        <w:numPr>
          <w:ilvl w:val="0"/>
          <w:numId w:val="9"/>
        </w:numPr>
        <w:spacing w:after="0"/>
        <w:ind w:left="357" w:hanging="357"/>
        <w:jc w:val="lowKashida"/>
        <w:rPr>
          <w:rFonts w:cs="B Titr"/>
          <w:sz w:val="26"/>
          <w:szCs w:val="26"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در صورت پاسخ منفي به تمام سوالات، انجام غربالگري:</w:t>
      </w:r>
    </w:p>
    <w:p w:rsidR="00A61F8F" w:rsidRPr="00A61F8F" w:rsidRDefault="00A61F8F" w:rsidP="00A61F8F">
      <w:pPr>
        <w:pStyle w:val="ListParagraph"/>
        <w:numPr>
          <w:ilvl w:val="0"/>
          <w:numId w:val="15"/>
        </w:numPr>
        <w:spacing w:after="0"/>
        <w:jc w:val="lowKashida"/>
        <w:rPr>
          <w:rFonts w:cs="B Titr"/>
          <w:sz w:val="26"/>
          <w:szCs w:val="26"/>
          <w:rtl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سوال در مورد سابقه انجام پاپ اسميرطي 5 سال اخير</w:t>
      </w:r>
    </w:p>
    <w:p w:rsidR="00A61F8F" w:rsidRPr="00A61F8F" w:rsidRDefault="00A61F8F" w:rsidP="00A61F8F">
      <w:pPr>
        <w:pStyle w:val="ListParagraph"/>
        <w:numPr>
          <w:ilvl w:val="0"/>
          <w:numId w:val="15"/>
        </w:numPr>
        <w:spacing w:after="0"/>
        <w:jc w:val="lowKashida"/>
        <w:rPr>
          <w:rFonts w:cs="B Titr"/>
          <w:sz w:val="26"/>
          <w:szCs w:val="26"/>
          <w:rtl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در صورت پاسخ مثبت ، انجام پاپ اسمير در همان ويزيت</w:t>
      </w:r>
    </w:p>
    <w:p w:rsidR="00A61F8F" w:rsidRPr="00A61F8F" w:rsidRDefault="00A61F8F" w:rsidP="00A61F8F">
      <w:pPr>
        <w:pStyle w:val="ListParagraph"/>
        <w:numPr>
          <w:ilvl w:val="0"/>
          <w:numId w:val="9"/>
        </w:numPr>
        <w:spacing w:after="0"/>
        <w:ind w:left="357" w:hanging="357"/>
        <w:jc w:val="lowKashida"/>
        <w:rPr>
          <w:rFonts w:cs="B Titr"/>
          <w:sz w:val="26"/>
          <w:szCs w:val="26"/>
          <w:rtl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 xml:space="preserve">آموزش </w:t>
      </w:r>
      <w:r w:rsidRPr="00A61F8F">
        <w:rPr>
          <w:rFonts w:eastAsia="Calibri" w:cs="B Titr" w:hint="cs"/>
          <w:sz w:val="26"/>
          <w:szCs w:val="26"/>
          <w:rtl/>
          <w:lang w:bidi="ar-SA"/>
        </w:rPr>
        <w:t>خود مراقبتی لازم در خصوص علایم مشکوک سرطان سرویکس مطابق پمفلت آموزشی</w:t>
      </w:r>
    </w:p>
    <w:p w:rsidR="00A61F8F" w:rsidRPr="00A61F8F" w:rsidRDefault="00A61F8F" w:rsidP="00A61F8F">
      <w:pPr>
        <w:pStyle w:val="ListParagraph"/>
        <w:numPr>
          <w:ilvl w:val="0"/>
          <w:numId w:val="9"/>
        </w:numPr>
        <w:spacing w:after="0"/>
        <w:ind w:left="357" w:hanging="357"/>
        <w:jc w:val="lowKashida"/>
        <w:rPr>
          <w:rFonts w:cs="B Titr"/>
          <w:sz w:val="26"/>
          <w:szCs w:val="26"/>
          <w:rtl/>
          <w:lang w:bidi="fa-IR"/>
        </w:rPr>
      </w:pPr>
      <w:r w:rsidRPr="00A61F8F">
        <w:rPr>
          <w:rFonts w:eastAsia="Calibri" w:cs="B Titr" w:hint="cs"/>
          <w:sz w:val="26"/>
          <w:szCs w:val="26"/>
          <w:rtl/>
          <w:lang w:bidi="fa-IR"/>
        </w:rPr>
        <w:t>طبقه بندی افراد در معرض خطر و مشکوک و ارجاع آن ها به سطح دو خدمت</w:t>
      </w:r>
    </w:p>
    <w:p w:rsidR="00A61F8F" w:rsidRPr="00A61F8F" w:rsidRDefault="00A61F8F" w:rsidP="00A61F8F">
      <w:pPr>
        <w:pStyle w:val="ListParagraph"/>
        <w:numPr>
          <w:ilvl w:val="0"/>
          <w:numId w:val="9"/>
        </w:numPr>
        <w:spacing w:after="0"/>
        <w:ind w:left="357" w:hanging="357"/>
        <w:jc w:val="lowKashida"/>
        <w:rPr>
          <w:rFonts w:cs="B Titr"/>
          <w:sz w:val="26"/>
          <w:szCs w:val="26"/>
          <w:rtl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ثبت اطلاعات فرد داراي علائم مشكوك در فرم / پرونده فرد</w:t>
      </w:r>
    </w:p>
    <w:p w:rsidR="00A61F8F" w:rsidRPr="00A61F8F" w:rsidRDefault="00A61F8F" w:rsidP="00A61F8F">
      <w:pPr>
        <w:pStyle w:val="ListParagraph"/>
        <w:numPr>
          <w:ilvl w:val="0"/>
          <w:numId w:val="9"/>
        </w:numPr>
        <w:spacing w:after="0"/>
        <w:ind w:left="357" w:hanging="357"/>
        <w:jc w:val="lowKashida"/>
        <w:rPr>
          <w:rFonts w:cs="B Titr"/>
          <w:sz w:val="26"/>
          <w:szCs w:val="26"/>
          <w:rtl/>
          <w:lang w:bidi="fa-IR"/>
        </w:rPr>
      </w:pPr>
      <w:r w:rsidRPr="00A61F8F">
        <w:rPr>
          <w:rFonts w:cs="B Titr" w:hint="cs"/>
          <w:sz w:val="26"/>
          <w:szCs w:val="26"/>
          <w:rtl/>
          <w:lang w:bidi="fa-IR"/>
        </w:rPr>
        <w:t>طبقه بندي افراد بررسي شده و انجام اقدامات ضروری بر اساس دستورالعمل</w:t>
      </w:r>
    </w:p>
    <w:p w:rsidR="00A61F8F" w:rsidRPr="00A61F8F" w:rsidRDefault="00A61F8F" w:rsidP="00A61F8F">
      <w:pPr>
        <w:pStyle w:val="ListParagraph"/>
        <w:spacing w:before="120" w:after="0"/>
        <w:ind w:left="714"/>
        <w:contextualSpacing w:val="0"/>
        <w:rPr>
          <w:rFonts w:cs="B Titr"/>
          <w:sz w:val="26"/>
          <w:szCs w:val="26"/>
          <w:lang w:bidi="fa-IR"/>
        </w:rPr>
      </w:pPr>
    </w:p>
    <w:p w:rsidR="00A61F8F" w:rsidRPr="00A61F8F" w:rsidRDefault="00A61F8F" w:rsidP="00A61F8F">
      <w:pPr>
        <w:spacing w:before="120" w:after="0"/>
        <w:rPr>
          <w:rFonts w:cs="B Titr"/>
          <w:sz w:val="26"/>
          <w:szCs w:val="26"/>
          <w:rtl/>
          <w:lang w:bidi="fa-IR"/>
        </w:rPr>
      </w:pPr>
    </w:p>
    <w:p w:rsidR="00A61F8F" w:rsidRPr="00A61F8F" w:rsidRDefault="00A61F8F" w:rsidP="00A61F8F">
      <w:pPr>
        <w:rPr>
          <w:rFonts w:cs="B Titr"/>
          <w:lang w:bidi="fa-IR"/>
        </w:rPr>
      </w:pPr>
    </w:p>
    <w:p w:rsidR="00C75BB7" w:rsidRPr="00A61F8F" w:rsidRDefault="00B75EE8">
      <w:pPr>
        <w:rPr>
          <w:rFonts w:cs="B Titr"/>
        </w:rPr>
      </w:pPr>
    </w:p>
    <w:sectPr w:rsidR="00C75BB7" w:rsidRPr="00A61F8F" w:rsidSect="005F7C7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50F4"/>
    <w:multiLevelType w:val="hybridMultilevel"/>
    <w:tmpl w:val="AAE80D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DA3B4C"/>
    <w:multiLevelType w:val="hybridMultilevel"/>
    <w:tmpl w:val="0BBC8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B496C"/>
    <w:multiLevelType w:val="hybridMultilevel"/>
    <w:tmpl w:val="F328F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D0933"/>
    <w:multiLevelType w:val="hybridMultilevel"/>
    <w:tmpl w:val="1B8E92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F00D3"/>
    <w:multiLevelType w:val="hybridMultilevel"/>
    <w:tmpl w:val="EB3C0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E6569"/>
    <w:multiLevelType w:val="hybridMultilevel"/>
    <w:tmpl w:val="9648BE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0A2015"/>
    <w:multiLevelType w:val="hybridMultilevel"/>
    <w:tmpl w:val="0FF8FF1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25491101"/>
    <w:multiLevelType w:val="hybridMultilevel"/>
    <w:tmpl w:val="2FD459C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DC767F4"/>
    <w:multiLevelType w:val="hybridMultilevel"/>
    <w:tmpl w:val="90881AD0"/>
    <w:lvl w:ilvl="0" w:tplc="5BCE3F74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  <w:color w:val="auto"/>
        <w:lang w:bidi="fa-IR"/>
      </w:rPr>
    </w:lvl>
    <w:lvl w:ilvl="1" w:tplc="4EC65AB2">
      <w:numFmt w:val="bullet"/>
      <w:lvlText w:val="-"/>
      <w:lvlJc w:val="left"/>
      <w:pPr>
        <w:ind w:left="3939" w:hanging="360"/>
      </w:pPr>
      <w:rPr>
        <w:rFonts w:ascii="Calibri" w:eastAsia="Calibri" w:hAnsi="Calibri" w:cs="B Yagut" w:hint="default"/>
      </w:rPr>
    </w:lvl>
    <w:lvl w:ilvl="2" w:tplc="0409001B" w:tentative="1">
      <w:start w:val="1"/>
      <w:numFmt w:val="lowerRoman"/>
      <w:lvlText w:val="%3."/>
      <w:lvlJc w:val="right"/>
      <w:pPr>
        <w:ind w:left="4659" w:hanging="180"/>
      </w:pPr>
    </w:lvl>
    <w:lvl w:ilvl="3" w:tplc="0409000F" w:tentative="1">
      <w:start w:val="1"/>
      <w:numFmt w:val="decimal"/>
      <w:lvlText w:val="%4."/>
      <w:lvlJc w:val="left"/>
      <w:pPr>
        <w:ind w:left="5379" w:hanging="360"/>
      </w:pPr>
    </w:lvl>
    <w:lvl w:ilvl="4" w:tplc="04090019" w:tentative="1">
      <w:start w:val="1"/>
      <w:numFmt w:val="lowerLetter"/>
      <w:lvlText w:val="%5."/>
      <w:lvlJc w:val="left"/>
      <w:pPr>
        <w:ind w:left="6099" w:hanging="360"/>
      </w:pPr>
    </w:lvl>
    <w:lvl w:ilvl="5" w:tplc="0409001B" w:tentative="1">
      <w:start w:val="1"/>
      <w:numFmt w:val="lowerRoman"/>
      <w:lvlText w:val="%6."/>
      <w:lvlJc w:val="right"/>
      <w:pPr>
        <w:ind w:left="6819" w:hanging="180"/>
      </w:pPr>
    </w:lvl>
    <w:lvl w:ilvl="6" w:tplc="0409000F" w:tentative="1">
      <w:start w:val="1"/>
      <w:numFmt w:val="decimal"/>
      <w:lvlText w:val="%7."/>
      <w:lvlJc w:val="left"/>
      <w:pPr>
        <w:ind w:left="7539" w:hanging="360"/>
      </w:pPr>
    </w:lvl>
    <w:lvl w:ilvl="7" w:tplc="04090019" w:tentative="1">
      <w:start w:val="1"/>
      <w:numFmt w:val="lowerLetter"/>
      <w:lvlText w:val="%8."/>
      <w:lvlJc w:val="left"/>
      <w:pPr>
        <w:ind w:left="8259" w:hanging="360"/>
      </w:pPr>
    </w:lvl>
    <w:lvl w:ilvl="8" w:tplc="0409001B" w:tentative="1">
      <w:start w:val="1"/>
      <w:numFmt w:val="lowerRoman"/>
      <w:lvlText w:val="%9."/>
      <w:lvlJc w:val="right"/>
      <w:pPr>
        <w:ind w:left="8979" w:hanging="180"/>
      </w:pPr>
    </w:lvl>
  </w:abstractNum>
  <w:abstractNum w:abstractNumId="9">
    <w:nsid w:val="3E9359A6"/>
    <w:multiLevelType w:val="hybridMultilevel"/>
    <w:tmpl w:val="F8824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03F33"/>
    <w:multiLevelType w:val="hybridMultilevel"/>
    <w:tmpl w:val="75FE1C1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535F2541"/>
    <w:multiLevelType w:val="hybridMultilevel"/>
    <w:tmpl w:val="1B8E92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97367"/>
    <w:multiLevelType w:val="hybridMultilevel"/>
    <w:tmpl w:val="05E21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769BF"/>
    <w:multiLevelType w:val="hybridMultilevel"/>
    <w:tmpl w:val="3990CABA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D6D89F70">
      <w:numFmt w:val="bullet"/>
      <w:lvlText w:val="-"/>
      <w:lvlJc w:val="left"/>
      <w:pPr>
        <w:ind w:left="4680" w:hanging="360"/>
      </w:pPr>
      <w:rPr>
        <w:rFonts w:ascii="B Nazanin" w:eastAsia="Times New Roman" w:hAnsi="Calibri" w:cs="B Nazani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61B64DDD"/>
    <w:multiLevelType w:val="hybridMultilevel"/>
    <w:tmpl w:val="7B12E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D7959"/>
    <w:multiLevelType w:val="hybridMultilevel"/>
    <w:tmpl w:val="416E9C12"/>
    <w:lvl w:ilvl="0" w:tplc="04090003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39" w:hanging="360"/>
      </w:pPr>
    </w:lvl>
    <w:lvl w:ilvl="2" w:tplc="0409001B" w:tentative="1">
      <w:start w:val="1"/>
      <w:numFmt w:val="lowerRoman"/>
      <w:lvlText w:val="%3."/>
      <w:lvlJc w:val="right"/>
      <w:pPr>
        <w:ind w:left="4659" w:hanging="180"/>
      </w:pPr>
    </w:lvl>
    <w:lvl w:ilvl="3" w:tplc="0409000F" w:tentative="1">
      <w:start w:val="1"/>
      <w:numFmt w:val="decimal"/>
      <w:lvlText w:val="%4."/>
      <w:lvlJc w:val="left"/>
      <w:pPr>
        <w:ind w:left="5379" w:hanging="360"/>
      </w:pPr>
    </w:lvl>
    <w:lvl w:ilvl="4" w:tplc="04090019" w:tentative="1">
      <w:start w:val="1"/>
      <w:numFmt w:val="lowerLetter"/>
      <w:lvlText w:val="%5."/>
      <w:lvlJc w:val="left"/>
      <w:pPr>
        <w:ind w:left="6099" w:hanging="360"/>
      </w:pPr>
    </w:lvl>
    <w:lvl w:ilvl="5" w:tplc="0409001B" w:tentative="1">
      <w:start w:val="1"/>
      <w:numFmt w:val="lowerRoman"/>
      <w:lvlText w:val="%6."/>
      <w:lvlJc w:val="right"/>
      <w:pPr>
        <w:ind w:left="6819" w:hanging="180"/>
      </w:pPr>
    </w:lvl>
    <w:lvl w:ilvl="6" w:tplc="0409000F" w:tentative="1">
      <w:start w:val="1"/>
      <w:numFmt w:val="decimal"/>
      <w:lvlText w:val="%7."/>
      <w:lvlJc w:val="left"/>
      <w:pPr>
        <w:ind w:left="7539" w:hanging="360"/>
      </w:pPr>
    </w:lvl>
    <w:lvl w:ilvl="7" w:tplc="04090019" w:tentative="1">
      <w:start w:val="1"/>
      <w:numFmt w:val="lowerLetter"/>
      <w:lvlText w:val="%8."/>
      <w:lvlJc w:val="left"/>
      <w:pPr>
        <w:ind w:left="8259" w:hanging="360"/>
      </w:pPr>
    </w:lvl>
    <w:lvl w:ilvl="8" w:tplc="0409001B" w:tentative="1">
      <w:start w:val="1"/>
      <w:numFmt w:val="lowerRoman"/>
      <w:lvlText w:val="%9."/>
      <w:lvlJc w:val="right"/>
      <w:pPr>
        <w:ind w:left="8979" w:hanging="180"/>
      </w:pPr>
    </w:lvl>
  </w:abstractNum>
  <w:abstractNum w:abstractNumId="16">
    <w:nsid w:val="713C4C75"/>
    <w:multiLevelType w:val="hybridMultilevel"/>
    <w:tmpl w:val="2724E2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9722B2"/>
    <w:multiLevelType w:val="hybridMultilevel"/>
    <w:tmpl w:val="9DEC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D32E4"/>
    <w:multiLevelType w:val="hybridMultilevel"/>
    <w:tmpl w:val="1C9AB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14465"/>
    <w:multiLevelType w:val="hybridMultilevel"/>
    <w:tmpl w:val="43B2590C"/>
    <w:lvl w:ilvl="0" w:tplc="5BCE3F74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  <w:color w:val="auto"/>
        <w:lang w:bidi="fa-IR"/>
      </w:rPr>
    </w:lvl>
    <w:lvl w:ilvl="1" w:tplc="04090019">
      <w:start w:val="1"/>
      <w:numFmt w:val="lowerLetter"/>
      <w:lvlText w:val="%2."/>
      <w:lvlJc w:val="left"/>
      <w:pPr>
        <w:ind w:left="3939" w:hanging="360"/>
      </w:pPr>
    </w:lvl>
    <w:lvl w:ilvl="2" w:tplc="0409001B" w:tentative="1">
      <w:start w:val="1"/>
      <w:numFmt w:val="lowerRoman"/>
      <w:lvlText w:val="%3."/>
      <w:lvlJc w:val="right"/>
      <w:pPr>
        <w:ind w:left="4659" w:hanging="180"/>
      </w:pPr>
    </w:lvl>
    <w:lvl w:ilvl="3" w:tplc="0409000F" w:tentative="1">
      <w:start w:val="1"/>
      <w:numFmt w:val="decimal"/>
      <w:lvlText w:val="%4."/>
      <w:lvlJc w:val="left"/>
      <w:pPr>
        <w:ind w:left="5379" w:hanging="360"/>
      </w:pPr>
    </w:lvl>
    <w:lvl w:ilvl="4" w:tplc="04090019" w:tentative="1">
      <w:start w:val="1"/>
      <w:numFmt w:val="lowerLetter"/>
      <w:lvlText w:val="%5."/>
      <w:lvlJc w:val="left"/>
      <w:pPr>
        <w:ind w:left="6099" w:hanging="360"/>
      </w:pPr>
    </w:lvl>
    <w:lvl w:ilvl="5" w:tplc="0409001B" w:tentative="1">
      <w:start w:val="1"/>
      <w:numFmt w:val="lowerRoman"/>
      <w:lvlText w:val="%6."/>
      <w:lvlJc w:val="right"/>
      <w:pPr>
        <w:ind w:left="6819" w:hanging="180"/>
      </w:pPr>
    </w:lvl>
    <w:lvl w:ilvl="6" w:tplc="0409000F" w:tentative="1">
      <w:start w:val="1"/>
      <w:numFmt w:val="decimal"/>
      <w:lvlText w:val="%7."/>
      <w:lvlJc w:val="left"/>
      <w:pPr>
        <w:ind w:left="7539" w:hanging="360"/>
      </w:pPr>
    </w:lvl>
    <w:lvl w:ilvl="7" w:tplc="04090019" w:tentative="1">
      <w:start w:val="1"/>
      <w:numFmt w:val="lowerLetter"/>
      <w:lvlText w:val="%8."/>
      <w:lvlJc w:val="left"/>
      <w:pPr>
        <w:ind w:left="8259" w:hanging="360"/>
      </w:pPr>
    </w:lvl>
    <w:lvl w:ilvl="8" w:tplc="0409001B" w:tentative="1">
      <w:start w:val="1"/>
      <w:numFmt w:val="lowerRoman"/>
      <w:lvlText w:val="%9."/>
      <w:lvlJc w:val="right"/>
      <w:pPr>
        <w:ind w:left="8979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7"/>
  </w:num>
  <w:num w:numId="5">
    <w:abstractNumId w:val="16"/>
  </w:num>
  <w:num w:numId="6">
    <w:abstractNumId w:val="15"/>
  </w:num>
  <w:num w:numId="7">
    <w:abstractNumId w:val="3"/>
  </w:num>
  <w:num w:numId="8">
    <w:abstractNumId w:val="14"/>
  </w:num>
  <w:num w:numId="9">
    <w:abstractNumId w:val="4"/>
  </w:num>
  <w:num w:numId="10">
    <w:abstractNumId w:val="1"/>
  </w:num>
  <w:num w:numId="11">
    <w:abstractNumId w:val="18"/>
  </w:num>
  <w:num w:numId="12">
    <w:abstractNumId w:val="17"/>
  </w:num>
  <w:num w:numId="13">
    <w:abstractNumId w:val="12"/>
  </w:num>
  <w:num w:numId="14">
    <w:abstractNumId w:val="9"/>
  </w:num>
  <w:num w:numId="15">
    <w:abstractNumId w:val="5"/>
  </w:num>
  <w:num w:numId="16">
    <w:abstractNumId w:val="10"/>
  </w:num>
  <w:num w:numId="17">
    <w:abstractNumId w:val="19"/>
  </w:num>
  <w:num w:numId="18">
    <w:abstractNumId w:val="8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41"/>
    <w:rsid w:val="005F7C7B"/>
    <w:rsid w:val="00A61F8F"/>
    <w:rsid w:val="00AC5F6B"/>
    <w:rsid w:val="00B75EE8"/>
    <w:rsid w:val="00EA3341"/>
    <w:rsid w:val="00E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6704CB-E3A0-4440-BD7A-9E6EB32D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F8F"/>
    <w:pPr>
      <w:bidi/>
      <w:spacing w:after="200" w:line="276" w:lineRule="auto"/>
      <w:jc w:val="both"/>
    </w:pPr>
    <w:rPr>
      <w:rFonts w:ascii="Calibri" w:eastAsia="Times New Roman" w:hAnsi="Calibri" w:cs="Arial"/>
      <w:sz w:val="20"/>
      <w:szCs w:val="20"/>
      <w:lang w:bidi="en-US"/>
    </w:rPr>
  </w:style>
  <w:style w:type="paragraph" w:styleId="Heading2">
    <w:name w:val="heading 2"/>
    <w:aliases w:val="Heading 2 Char Char Char Char Char Char Char Char Char Char Char Char Char Char Char Char Char Char Char Char Char Char Char"/>
    <w:basedOn w:val="Normal"/>
    <w:next w:val="Normal"/>
    <w:link w:val="Heading2Char"/>
    <w:uiPriority w:val="9"/>
    <w:unhideWhenUsed/>
    <w:qFormat/>
    <w:rsid w:val="00A61F8F"/>
    <w:pPr>
      <w:spacing w:before="240" w:after="80"/>
      <w:jc w:val="left"/>
      <w:outlineLvl w:val="1"/>
    </w:pPr>
    <w:rPr>
      <w:rFonts w:cs="Times New Roman"/>
      <w:smallCaps/>
      <w:spacing w:val="5"/>
      <w:sz w:val="28"/>
      <w:szCs w:val="28"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1F8F"/>
    <w:pPr>
      <w:spacing w:after="0"/>
      <w:jc w:val="left"/>
      <w:outlineLvl w:val="2"/>
    </w:pPr>
    <w:rPr>
      <w:rFonts w:cs="Times New Roman"/>
      <w:smallCaps/>
      <w:spacing w:val="5"/>
      <w:sz w:val="24"/>
      <w:szCs w:val="24"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Char Char Char Char Char Char Char Char Char Char Char Char Char Char Char Char Char Char Char Char Char Char Char Char"/>
    <w:basedOn w:val="DefaultParagraphFont"/>
    <w:link w:val="Heading2"/>
    <w:uiPriority w:val="9"/>
    <w:rsid w:val="00A61F8F"/>
    <w:rPr>
      <w:rFonts w:ascii="Calibri" w:eastAsia="Times New Roman" w:hAnsi="Calibri" w:cs="Times New Roman"/>
      <w:smallCaps/>
      <w:spacing w:val="5"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61F8F"/>
    <w:rPr>
      <w:rFonts w:ascii="Calibri" w:eastAsia="Times New Roman" w:hAnsi="Calibri" w:cs="Times New Roman"/>
      <w:smallCaps/>
      <w:spacing w:val="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A61F8F"/>
    <w:pPr>
      <w:ind w:left="720"/>
      <w:contextualSpacing/>
    </w:pPr>
  </w:style>
  <w:style w:type="character" w:styleId="Hyperlink">
    <w:name w:val="Hyperlink"/>
    <w:uiPriority w:val="99"/>
    <w:rsid w:val="00A61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Naier SadeghPourSaleh</dc:creator>
  <cp:keywords/>
  <dc:description/>
  <cp:lastModifiedBy>parvaneh farsad khoshbakht</cp:lastModifiedBy>
  <cp:revision>5</cp:revision>
  <dcterms:created xsi:type="dcterms:W3CDTF">2018-12-16T07:32:00Z</dcterms:created>
  <dcterms:modified xsi:type="dcterms:W3CDTF">2019-01-21T04:36:00Z</dcterms:modified>
</cp:coreProperties>
</file>