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14" w:rsidRPr="004E4922" w:rsidRDefault="004E4922" w:rsidP="004E4922">
      <w:pPr>
        <w:jc w:val="center"/>
        <w:rPr>
          <w:rFonts w:cs="B Titr" w:hint="cs"/>
          <w:rtl/>
        </w:rPr>
      </w:pPr>
      <w:r w:rsidRPr="004E4922">
        <w:rPr>
          <w:rFonts w:cs="B Titr" w:hint="cs"/>
          <w:rtl/>
        </w:rPr>
        <w:t>گزارش فعالیت های پویش ملی مبارزه با سرطان در سال 96</w:t>
      </w:r>
      <w:r w:rsidR="00D9737A">
        <w:rPr>
          <w:rFonts w:cs="B Titr" w:hint="cs"/>
          <w:rtl/>
        </w:rPr>
        <w:t xml:space="preserve">  ( معاونت بهداشت دانشگاه علوم پزشکی تبریز )</w:t>
      </w:r>
      <w:bookmarkStart w:id="0" w:name="_GoBack"/>
      <w:bookmarkEnd w:id="0"/>
    </w:p>
    <w:tbl>
      <w:tblPr>
        <w:bidiVisual/>
        <w:tblW w:w="10565" w:type="dxa"/>
        <w:tblInd w:w="248" w:type="dxa"/>
        <w:tblLook w:val="04A0" w:firstRow="1" w:lastRow="0" w:firstColumn="1" w:lastColumn="0" w:noHBand="0" w:noVBand="1"/>
      </w:tblPr>
      <w:tblGrid>
        <w:gridCol w:w="4820"/>
        <w:gridCol w:w="4536"/>
        <w:gridCol w:w="1209"/>
      </w:tblGrid>
      <w:tr w:rsidR="004E4922" w:rsidRPr="004E4922" w:rsidTr="00BB0F39">
        <w:trPr>
          <w:trHeight w:val="435"/>
        </w:trPr>
        <w:tc>
          <w:tcPr>
            <w:tcW w:w="48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فعالیت های آموزشی و اطلاع رسانی</w:t>
            </w:r>
          </w:p>
        </w:tc>
        <w:tc>
          <w:tcPr>
            <w:tcW w:w="45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شرح فعالیت</w:t>
            </w:r>
          </w:p>
        </w:tc>
        <w:tc>
          <w:tcPr>
            <w:tcW w:w="1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تعداد</w:t>
            </w:r>
          </w:p>
        </w:tc>
      </w:tr>
      <w:tr w:rsidR="004E4922" w:rsidRPr="004E4922" w:rsidTr="00BB0F39">
        <w:trPr>
          <w:trHeight w:val="1215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همایش و جلسات آموزشی برای عموم مردم (عنوان همایش ها و گروه های شرکت کننده در همایش ذکر شود)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جلسات آموزشی در مراکز بهداشتی درمانی ویژه مراجعین به مراکز</w:t>
            </w:r>
          </w:p>
        </w:tc>
        <w:tc>
          <w:tcPr>
            <w:tcW w:w="1209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color w:val="000000"/>
                <w:rtl/>
              </w:rPr>
              <w:t>6635</w:t>
            </w:r>
          </w:p>
        </w:tc>
      </w:tr>
      <w:tr w:rsidR="004E4922" w:rsidRPr="004E4922" w:rsidTr="00BB0F39">
        <w:trPr>
          <w:trHeight w:val="1155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جلسات آموزشی برای سفیران سلامت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جلسات آموزشی ویژه سفیران سلامت محلات و ادارات مراکز بهداشتی و درمانی</w:t>
            </w:r>
          </w:p>
        </w:tc>
        <w:tc>
          <w:tcPr>
            <w:tcW w:w="1209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896</w:t>
            </w:r>
          </w:p>
        </w:tc>
      </w:tr>
      <w:tr w:rsidR="004E4922" w:rsidRPr="004E4922" w:rsidTr="00BB0F39">
        <w:trPr>
          <w:trHeight w:val="1095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جلسات آموزشی برای اولیاء و دانش آموزان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برگزاری جلسه و کارگاههای آموزشی ویژه دانش آموزان ، معلمین و مدیران مدارس </w:t>
            </w:r>
          </w:p>
        </w:tc>
        <w:tc>
          <w:tcPr>
            <w:tcW w:w="1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color w:val="000000"/>
                <w:rtl/>
              </w:rPr>
              <w:t>4378</w:t>
            </w:r>
          </w:p>
        </w:tc>
      </w:tr>
      <w:tr w:rsidR="004E4922" w:rsidRPr="004E4922" w:rsidTr="00BB0F39">
        <w:trPr>
          <w:trHeight w:val="1425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جلسات آموزشی در ادارات و کارخانجات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برگزاری جلسات آموزشی چهره به چهره برای پرسنل کارخانجات در خصوص پیشگیری از سرطان ها با ریسک فاکتور "مواجهه شغلی" </w:t>
            </w:r>
          </w:p>
        </w:tc>
        <w:tc>
          <w:tcPr>
            <w:tcW w:w="1209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374</w:t>
            </w:r>
          </w:p>
        </w:tc>
      </w:tr>
      <w:tr w:rsidR="004E4922" w:rsidRPr="004E4922" w:rsidTr="00BB0F39">
        <w:trPr>
          <w:trHeight w:val="1140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جلسات آموزشی برای کارکنان بهداشتی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جلسات آموزشی ویژه کارکنان مراکز بهداشتی درمانی ، مراقبین سلامت ، بهورزان و کلیه کادر</w:t>
            </w:r>
          </w:p>
        </w:tc>
        <w:tc>
          <w:tcPr>
            <w:tcW w:w="1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color w:val="000000"/>
                <w:rtl/>
              </w:rPr>
              <w:t>566</w:t>
            </w:r>
          </w:p>
        </w:tc>
      </w:tr>
      <w:tr w:rsidR="004E4922" w:rsidRPr="004E4922" w:rsidTr="00BB0F39">
        <w:trPr>
          <w:trHeight w:val="960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برگزاری جلسات آموزشی سایر گروه های هدف 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جلسات آموزشی ویژه بهگران ، رابطین بهداشتی ، مساجد ، پایگاههای بسیج</w:t>
            </w:r>
          </w:p>
        </w:tc>
        <w:tc>
          <w:tcPr>
            <w:tcW w:w="1209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2929</w:t>
            </w:r>
          </w:p>
        </w:tc>
      </w:tr>
      <w:tr w:rsidR="004E4922" w:rsidRPr="004E4922" w:rsidTr="00BB0F39">
        <w:trPr>
          <w:trHeight w:val="1410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تهیه و توزیع پوستر، بنر و سایر بسته های آموزشی و تیزرهای آموزشی (نوع و تعداد بسته توزیع شده ذکر شود)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تهیه ، تولید و انتشار بنر ، پوستر ، تراکت </w:t>
            </w:r>
          </w:p>
        </w:tc>
        <w:tc>
          <w:tcPr>
            <w:tcW w:w="1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color w:val="000000"/>
                <w:rtl/>
              </w:rPr>
              <w:t>4015</w:t>
            </w:r>
          </w:p>
        </w:tc>
      </w:tr>
      <w:tr w:rsidR="004E4922" w:rsidRPr="004E4922" w:rsidTr="00BB0F39">
        <w:trPr>
          <w:trHeight w:val="1380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مشارکت صدا و سیما مانند پخش فیلم کوتاه آموزشی یا برگزاری مسابقات و رویدادهای مبتنی بر برنامه های آموزشی</w:t>
            </w:r>
          </w:p>
        </w:tc>
        <w:tc>
          <w:tcPr>
            <w:tcW w:w="45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پخش مصاحبه خبری متخصص داخلی در خبر مرکز صدا و سیمای استان</w:t>
            </w:r>
          </w:p>
        </w:tc>
        <w:tc>
          <w:tcPr>
            <w:tcW w:w="1209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1</w:t>
            </w:r>
          </w:p>
        </w:tc>
      </w:tr>
      <w:tr w:rsidR="004E4922" w:rsidRPr="004E4922" w:rsidTr="00BB0F39">
        <w:trPr>
          <w:trHeight w:val="1200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انتشار مقاله یا مطلب آموزشی در مطبوعات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درج مقاله به مناسبت پویش ملی مبارزه با سرطان در  ماهنامه ندای سلامت</w:t>
            </w:r>
          </w:p>
        </w:tc>
        <w:tc>
          <w:tcPr>
            <w:tcW w:w="1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color w:val="000000"/>
                <w:rtl/>
              </w:rPr>
              <w:t>1</w:t>
            </w:r>
          </w:p>
        </w:tc>
      </w:tr>
      <w:tr w:rsidR="004E4922" w:rsidRPr="004E4922" w:rsidTr="00BB0F39">
        <w:trPr>
          <w:trHeight w:val="1155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آموزش از طریق فضای مجازی و ارسال پیامک</w:t>
            </w:r>
          </w:p>
        </w:tc>
        <w:tc>
          <w:tcPr>
            <w:tcW w:w="45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ارسال پیام های بهداشتی ،  پوستر و مطالب علمی و پژوهشی در گروهها و کانال های تلگرامی  مراکز بهداشت شهرستان و استان </w:t>
            </w:r>
          </w:p>
        </w:tc>
        <w:tc>
          <w:tcPr>
            <w:tcW w:w="1209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3003</w:t>
            </w:r>
          </w:p>
        </w:tc>
      </w:tr>
      <w:tr w:rsidR="004E4922" w:rsidRPr="004E4922" w:rsidTr="00BB0F39">
        <w:trPr>
          <w:trHeight w:val="795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 فعالیت های آموزشی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طرح موضوع و برگزاری جلسه ویژه هیئت امنای مجتمع های سلامت</w:t>
            </w:r>
          </w:p>
        </w:tc>
        <w:tc>
          <w:tcPr>
            <w:tcW w:w="1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color w:val="000000"/>
                <w:rtl/>
              </w:rPr>
              <w:t>5</w:t>
            </w:r>
          </w:p>
        </w:tc>
      </w:tr>
      <w:tr w:rsidR="004E4922" w:rsidRPr="004E4922" w:rsidTr="00BB0F39">
        <w:trPr>
          <w:trHeight w:val="1005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فعالیت های فرهنگ سازی و نمادین</w:t>
            </w:r>
          </w:p>
        </w:tc>
        <w:tc>
          <w:tcPr>
            <w:tcW w:w="45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شرح فعالیت</w:t>
            </w:r>
          </w:p>
        </w:tc>
        <w:tc>
          <w:tcPr>
            <w:tcW w:w="1209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4E492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4E4922" w:rsidRPr="004E4922" w:rsidTr="00BB0F39">
        <w:trPr>
          <w:trHeight w:val="1710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lastRenderedPageBreak/>
              <w:t xml:space="preserve">فعالیت های ورزشی مانند برگزاری همایش پیاده روی یا مسابقات ورزشی 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پیاده روی در مراکز بهداشتی درمانی روستایی ، کوهنوردی ، دوچرخه سواری و ...  ویژه کانون های دوستدار سالمند و عموم مردم و کارکنان بهداشتی( با همکاری سایر گروههای بهدشتی ) </w:t>
            </w:r>
          </w:p>
        </w:tc>
        <w:tc>
          <w:tcPr>
            <w:tcW w:w="1209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color w:val="000000"/>
                <w:rtl/>
              </w:rPr>
              <w:t>281</w:t>
            </w:r>
          </w:p>
        </w:tc>
      </w:tr>
      <w:tr w:rsidR="004E4922" w:rsidRPr="004E4922" w:rsidTr="00BB0F39">
        <w:trPr>
          <w:trHeight w:val="1410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انجام معاینات بالینی و غربالگری (نوع سرطان و تعداد افراد ارزیابی شده ذکر شود)</w:t>
            </w:r>
          </w:p>
        </w:tc>
        <w:tc>
          <w:tcPr>
            <w:tcW w:w="45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انجام معاینات سرطان سینه ، روده بزرگ و سرویکس</w:t>
            </w:r>
          </w:p>
        </w:tc>
        <w:tc>
          <w:tcPr>
            <w:tcW w:w="1209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1682</w:t>
            </w:r>
          </w:p>
        </w:tc>
      </w:tr>
      <w:tr w:rsidR="004E4922" w:rsidRPr="004E4922" w:rsidTr="00BB0F39">
        <w:trPr>
          <w:trHeight w:val="1050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مراسم پویش ملی مبارزه با سرطان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در قالب کمیته های برون بخشی و درون بخشی و برگزاری مراسم در ستاد شبکه های بهداشتی درمانی</w:t>
            </w:r>
          </w:p>
        </w:tc>
        <w:tc>
          <w:tcPr>
            <w:tcW w:w="1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color w:val="000000"/>
                <w:rtl/>
              </w:rPr>
              <w:t>45</w:t>
            </w:r>
          </w:p>
        </w:tc>
      </w:tr>
      <w:tr w:rsidR="004E4922" w:rsidRPr="004E4922" w:rsidTr="00BB0F39">
        <w:trPr>
          <w:trHeight w:val="930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جشنواره غذا</w:t>
            </w:r>
          </w:p>
        </w:tc>
        <w:tc>
          <w:tcPr>
            <w:tcW w:w="45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جشنواره غذا ( با هدف سبک زندگی سالم ) در مدارس و مراکز بهداشتی درمانی</w:t>
            </w:r>
          </w:p>
        </w:tc>
        <w:tc>
          <w:tcPr>
            <w:tcW w:w="1209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13</w:t>
            </w:r>
          </w:p>
        </w:tc>
      </w:tr>
      <w:tr w:rsidR="004E4922" w:rsidRPr="004E4922" w:rsidTr="00BB0F39">
        <w:trPr>
          <w:trHeight w:val="1005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نمایشگاه های مرتبط با سرطان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نمایشگاه در مراکز بهداشتی درمانی تابعه</w:t>
            </w:r>
          </w:p>
        </w:tc>
        <w:tc>
          <w:tcPr>
            <w:tcW w:w="1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color w:val="000000"/>
                <w:rtl/>
              </w:rPr>
              <w:t>2</w:t>
            </w:r>
          </w:p>
        </w:tc>
      </w:tr>
      <w:tr w:rsidR="004E4922" w:rsidRPr="004E4922" w:rsidTr="00BB0F39">
        <w:trPr>
          <w:trHeight w:val="1350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مسابقاتی مانند نقاشی، مقاله نویسی، کتاب خوانی و ...</w:t>
            </w:r>
          </w:p>
        </w:tc>
        <w:tc>
          <w:tcPr>
            <w:tcW w:w="45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مسابقه نقاشی در دو مرکز بهداشتی درمانی و یک مدرسه</w:t>
            </w:r>
          </w:p>
        </w:tc>
        <w:tc>
          <w:tcPr>
            <w:tcW w:w="1209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150</w:t>
            </w:r>
          </w:p>
        </w:tc>
      </w:tr>
      <w:tr w:rsidR="004E4922" w:rsidRPr="004E4922" w:rsidTr="00BB0F39">
        <w:trPr>
          <w:trHeight w:val="1170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ویزیت رایگان بیماران به مناسبت روز سرطان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ویزیت رایگان مراجعین داوطلب و بیماران  با همکاری بسیج جامع پزشکی</w:t>
            </w:r>
          </w:p>
        </w:tc>
        <w:tc>
          <w:tcPr>
            <w:tcW w:w="1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color w:val="000000"/>
                <w:rtl/>
              </w:rPr>
              <w:t>90</w:t>
            </w:r>
          </w:p>
        </w:tc>
      </w:tr>
      <w:tr w:rsidR="004E4922" w:rsidRPr="004E4922" w:rsidTr="00BB0F39">
        <w:trPr>
          <w:trHeight w:val="1185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ملاقات با بیماران مبتلا به سرطان</w:t>
            </w:r>
          </w:p>
        </w:tc>
        <w:tc>
          <w:tcPr>
            <w:tcW w:w="45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ملاقات از بیماران مبتلا به سرطان در  بیمارستان</w:t>
            </w:r>
          </w:p>
        </w:tc>
        <w:tc>
          <w:tcPr>
            <w:tcW w:w="1209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10</w:t>
            </w:r>
          </w:p>
        </w:tc>
      </w:tr>
      <w:tr w:rsidR="004E4922" w:rsidRPr="004E4922" w:rsidTr="00BB0F39">
        <w:trPr>
          <w:trHeight w:val="1215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تهیه و توزیع پوستر و بنرهای تبلیغاتی در خصوص شعار پویش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طراحی بنر با موضوع تحرک بدنی و چاقی  با محوریت پویش مقابله با سرطان در شش عنوان</w:t>
            </w:r>
          </w:p>
        </w:tc>
        <w:tc>
          <w:tcPr>
            <w:tcW w:w="1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color w:val="000000"/>
                <w:rtl/>
              </w:rPr>
              <w:t>6</w:t>
            </w:r>
          </w:p>
        </w:tc>
      </w:tr>
      <w:tr w:rsidR="004E4922" w:rsidRPr="004E4922" w:rsidTr="00BB0F39">
        <w:trPr>
          <w:trHeight w:val="1365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جلب مشارکت هنرمندان، ورزشکاران و ... در پویش </w:t>
            </w:r>
          </w:p>
        </w:tc>
        <w:tc>
          <w:tcPr>
            <w:tcW w:w="45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همکاری هنرمندان استانی در برگزاری همایش های پویش ملی مبارزه با سرطان</w:t>
            </w:r>
          </w:p>
        </w:tc>
        <w:tc>
          <w:tcPr>
            <w:tcW w:w="1209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3</w:t>
            </w:r>
          </w:p>
        </w:tc>
      </w:tr>
      <w:tr w:rsidR="004E4922" w:rsidRPr="004E4922" w:rsidTr="00BB0F39">
        <w:trPr>
          <w:trHeight w:val="1020"/>
        </w:trPr>
        <w:tc>
          <w:tcPr>
            <w:tcW w:w="482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سایرفعالیت های فرهنگ سازی و نمادین</w:t>
            </w:r>
          </w:p>
        </w:tc>
        <w:tc>
          <w:tcPr>
            <w:tcW w:w="45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برگزاری سرود و تئاتر در مدارس با محوریت سبک زندگی سالم و پیشگیری از سرطان</w:t>
            </w:r>
          </w:p>
        </w:tc>
        <w:tc>
          <w:tcPr>
            <w:tcW w:w="1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D9E2F3"/>
            <w:vAlign w:val="center"/>
            <w:hideMark/>
          </w:tcPr>
          <w:p w:rsidR="004E4922" w:rsidRPr="004E4922" w:rsidRDefault="004E4922" w:rsidP="00510C4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4E4922">
              <w:rPr>
                <w:rFonts w:ascii="Arial" w:eastAsia="Times New Roman" w:hAnsi="Arial" w:cs="B Nazanin" w:hint="cs"/>
                <w:color w:val="000000"/>
                <w:rtl/>
              </w:rPr>
              <w:t>4</w:t>
            </w:r>
          </w:p>
        </w:tc>
      </w:tr>
    </w:tbl>
    <w:p w:rsidR="004E4922" w:rsidRDefault="004E4922"/>
    <w:sectPr w:rsidR="004E4922" w:rsidSect="00BB0F39">
      <w:pgSz w:w="11906" w:h="16838"/>
      <w:pgMar w:top="567" w:right="567" w:bottom="567" w:left="567" w:header="709" w:footer="709" w:gutter="0"/>
      <w:pgBorders w:offsetFrom="page">
        <w:top w:val="single" w:sz="8" w:space="24" w:color="4472C4"/>
        <w:left w:val="single" w:sz="8" w:space="24" w:color="4472C4"/>
        <w:bottom w:val="single" w:sz="8" w:space="24" w:color="4472C4"/>
        <w:right w:val="single" w:sz="8" w:space="24" w:color="4472C4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B4"/>
    <w:rsid w:val="004E4922"/>
    <w:rsid w:val="00AE7AB4"/>
    <w:rsid w:val="00B03814"/>
    <w:rsid w:val="00BB0F39"/>
    <w:rsid w:val="00D9737A"/>
    <w:rsid w:val="00E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Naier SadeghPourSaleh</dc:creator>
  <cp:keywords/>
  <dc:description/>
  <cp:lastModifiedBy>Naier SadeghPourSaleh</cp:lastModifiedBy>
  <cp:revision>4</cp:revision>
  <dcterms:created xsi:type="dcterms:W3CDTF">2018-03-17T05:42:00Z</dcterms:created>
  <dcterms:modified xsi:type="dcterms:W3CDTF">2018-03-17T05:44:00Z</dcterms:modified>
</cp:coreProperties>
</file>