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b/>
          <w:bCs/>
          <w:sz w:val="36"/>
          <w:szCs w:val="36"/>
          <w:rtl/>
        </w:rPr>
      </w:pPr>
      <w:r w:rsidRPr="006848EF">
        <w:rPr>
          <w:noProof/>
          <w:lang w:bidi="ar-SA"/>
        </w:rPr>
        <w:drawing>
          <wp:inline distT="0" distB="0" distL="0" distR="0" wp14:anchorId="7585C9B5" wp14:editId="28982196">
            <wp:extent cx="1066800" cy="1114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6848EF">
        <w:rPr>
          <w:rFonts w:ascii="IranNastaliq" w:hAnsi="IranNastaliq" w:cs="IranNastaliq" w:hint="cs"/>
          <w:b/>
          <w:bCs/>
          <w:sz w:val="20"/>
          <w:szCs w:val="20"/>
          <w:rtl/>
        </w:rPr>
        <w:t>معاونت بهداشت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32"/>
          <w:szCs w:val="32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36"/>
          <w:szCs w:val="36"/>
          <w:rtl/>
        </w:rPr>
      </w:pPr>
      <w:r w:rsidRPr="006848EF">
        <w:rPr>
          <w:rFonts w:cs="B Titr" w:hint="cs"/>
          <w:b/>
          <w:bCs/>
          <w:sz w:val="36"/>
          <w:szCs w:val="36"/>
          <w:rtl/>
        </w:rPr>
        <w:t>کارپوشه کمپین اطلاع رسانی</w:t>
      </w:r>
    </w:p>
    <w:p w:rsidR="00DE4FDC" w:rsidRPr="006848EF" w:rsidRDefault="00EB6EBC" w:rsidP="001516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 w:hint="cs"/>
          <w:b/>
          <w:bCs/>
          <w:sz w:val="48"/>
          <w:szCs w:val="48"/>
          <w:rtl/>
        </w:rPr>
        <w:t>تحرک بدنی</w:t>
      </w:r>
    </w:p>
    <w:p w:rsidR="00DE4FDC" w:rsidRPr="006848EF" w:rsidRDefault="00DE4FDC" w:rsidP="00DE4FD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</w:p>
    <w:p w:rsidR="00722E98" w:rsidRPr="006848EF" w:rsidRDefault="00DE4FD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b/>
          <w:bCs/>
          <w:rtl/>
        </w:rPr>
      </w:pPr>
      <w:r w:rsidRPr="006848EF">
        <w:rPr>
          <w:rFonts w:cs="B Titr" w:hint="cs"/>
          <w:b/>
          <w:bCs/>
          <w:rtl/>
        </w:rPr>
        <w:t xml:space="preserve"> </w:t>
      </w:r>
      <w:r w:rsidR="00EB6EBC">
        <w:rPr>
          <w:rFonts w:cs="B Titr" w:hint="cs"/>
          <w:b/>
          <w:bCs/>
          <w:rtl/>
        </w:rPr>
        <w:t xml:space="preserve">                                                                    </w:t>
      </w:r>
      <w:r w:rsidRPr="006848EF">
        <w:rPr>
          <w:rFonts w:cs="B Titr" w:hint="cs"/>
          <w:b/>
          <w:bCs/>
          <w:rtl/>
        </w:rPr>
        <w:t>زمان برگزاری:</w:t>
      </w:r>
      <w:r w:rsidR="00EB6EBC">
        <w:rPr>
          <w:rFonts w:cs="B Titr" w:hint="cs"/>
          <w:b/>
          <w:bCs/>
          <w:rtl/>
        </w:rPr>
        <w:t xml:space="preserve"> </w:t>
      </w:r>
    </w:p>
    <w:p w:rsidR="00722E98" w:rsidRPr="006848EF" w:rsidRDefault="00EB6EB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</w:t>
      </w:r>
      <w:r w:rsidR="00722E98" w:rsidRPr="006848EF">
        <w:rPr>
          <w:rFonts w:cs="B Titr" w:hint="cs"/>
          <w:rtl/>
        </w:rPr>
        <w:t>گروه هدف: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</w:p>
    <w:p w:rsidR="00EB6EBC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                    گروه کارشناسان </w:t>
      </w:r>
      <w:r w:rsidR="00EB6EBC">
        <w:rPr>
          <w:rFonts w:hint="cs"/>
          <w:b/>
          <w:bCs/>
          <w:sz w:val="28"/>
          <w:szCs w:val="28"/>
          <w:rtl/>
        </w:rPr>
        <w:t>پیشگیری و مراقبت بیماریهای غیرواگیر</w:t>
      </w:r>
      <w:r w:rsidRPr="006848EF">
        <w:rPr>
          <w:rFonts w:hint="cs"/>
          <w:b/>
          <w:bCs/>
          <w:sz w:val="28"/>
          <w:szCs w:val="28"/>
          <w:rtl/>
        </w:rPr>
        <w:t xml:space="preserve"> </w:t>
      </w:r>
    </w:p>
    <w:p w:rsidR="00722E98" w:rsidRPr="006848EF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>مرکز بهداشت استان آذربایجان شرقی</w:t>
      </w:r>
    </w:p>
    <w:p w:rsidR="00722E98" w:rsidRPr="006848EF" w:rsidRDefault="00722E98" w:rsidP="00375CBE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سال </w:t>
      </w:r>
      <w:r w:rsidR="00375CBE">
        <w:rPr>
          <w:rFonts w:hint="cs"/>
          <w:b/>
          <w:bCs/>
          <w:sz w:val="28"/>
          <w:szCs w:val="28"/>
          <w:rtl/>
        </w:rPr>
        <w:t>1397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rtl/>
        </w:rPr>
      </w:pPr>
    </w:p>
    <w:p w:rsidR="00722E98" w:rsidRPr="006848EF" w:rsidRDefault="0010601E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>
                <wp:extent cx="5516245" cy="2068830"/>
                <wp:effectExtent l="43815" t="2540" r="2540" b="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51435"/>
                            <a:ext cx="4999990" cy="1618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22E98" w:rsidRDefault="00722E98" w:rsidP="00722E9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2E98" w:rsidRPr="0010601E" w:rsidRDefault="00722E98" w:rsidP="00722E9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0"/>
                                  <w:szCs w:val="1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10601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Campaign Portfolio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Canvas 2" o:spid="_x0000_s1026" editas="canvas" style="width:434.35pt;height:162.9pt;mso-position-horizontal-relative:char;mso-position-vertical-relative:line" coordsize="55162,2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62;height:20688;visibility:visible;mso-wrap-style:square">
                  <v:fill o:detectmouseclick="t"/>
                  <v:path o:connecttype="none"/>
                </v:shape>
                <v:roundrect id="AutoShape 4" o:spid="_x0000_s1028" style="position:absolute;top:514;width:49999;height:161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6X78A&#10;AADaAAAADwAAAGRycy9kb3ducmV2LnhtbERPTYvCMBC9C/6HMII3TfTgLtUoUlAU3IPuCh6HZmyr&#10;zaQ00Xb//UYQ9jQ83ucsVp2txJMaXzrWMBkrEMSZMyXnGn6+N6NPED4gG6wck4Zf8rBa9nsLTIxr&#10;+UjPU8hFDGGfoIYihDqR0mcFWfRjVxNH7uoaiyHCJpemwTaG20pOlZpJiyXHhgJrSgvK7qeH1bA9&#10;3C4P2+4/QjqxXwbVWWF61no46NZzEIG68C9+u3cmzofXK68r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TpfvwAAANoAAAAPAAAAAAAAAAAAAAAAAJgCAABkcnMvZG93bnJl&#10;di54bWxQSwUGAAAAAAQABAD1AAAAhAMAAAAA&#10;" strokeweight="6pt">
                  <v:stroke linestyle="thickBetweenThin"/>
                  <v:textbox>
                    <w:txbxContent>
                      <w:p w:rsidR="00722E98" w:rsidRDefault="00722E98" w:rsidP="00722E98">
                        <w:pPr>
                          <w:rPr>
                            <w:rtl/>
                          </w:rPr>
                        </w:pPr>
                      </w:p>
                      <w:p w:rsidR="00722E98" w:rsidRPr="0010601E" w:rsidRDefault="00722E98" w:rsidP="00722E9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0"/>
                            <w:szCs w:val="1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10601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Campaign Portfolio 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:rsidR="00151607" w:rsidRPr="006848EF" w:rsidRDefault="00151607" w:rsidP="00EB6EBC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/>
          <w:b/>
          <w:bCs/>
          <w:sz w:val="18"/>
          <w:szCs w:val="18"/>
          <w:rtl/>
        </w:rPr>
        <w:lastRenderedPageBreak/>
        <w:t>یکی از اولویت</w:t>
      </w:r>
      <w:r w:rsidRPr="006848EF">
        <w:rPr>
          <w:rFonts w:cs="B Nazanin"/>
          <w:b/>
          <w:bCs/>
          <w:sz w:val="18"/>
          <w:szCs w:val="18"/>
          <w:rtl/>
        </w:rPr>
        <w:softHyphen/>
        <w:t>های سند تدبیر توسعه استان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(هسته کلیدی شیوه زندگی) با هدف افزایش نسبی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 تحرک بدنی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در جمعیت 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می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باشد که در این راستا "کمپین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>"</w:t>
      </w:r>
      <w:r w:rsidRPr="006848EF">
        <w:rPr>
          <w:rFonts w:cs="B Nazanin"/>
          <w:b/>
          <w:bCs/>
          <w:sz w:val="18"/>
          <w:szCs w:val="18"/>
          <w:rtl/>
        </w:rPr>
        <w:t xml:space="preserve">از 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>26 تیرماه</w:t>
      </w:r>
      <w:r w:rsidR="00C168F9" w:rsidRPr="006848EF">
        <w:rPr>
          <w:rFonts w:cs="B Nazanin"/>
          <w:b/>
          <w:bCs/>
          <w:sz w:val="18"/>
          <w:szCs w:val="18"/>
          <w:rtl/>
        </w:rPr>
        <w:t xml:space="preserve"> تا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اتمام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سال جاری در سطح استان به اجرا گذاشته می</w:t>
      </w:r>
      <w:r w:rsidRPr="006848EF">
        <w:rPr>
          <w:rFonts w:cs="B Nazanin"/>
          <w:b/>
          <w:bCs/>
          <w:sz w:val="18"/>
          <w:szCs w:val="18"/>
          <w:rtl/>
        </w:rPr>
        <w:softHyphen/>
        <w:t>شود.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هدف از ارائه کارپوشه (</w:t>
      </w:r>
      <w:r w:rsidRPr="006848EF">
        <w:rPr>
          <w:rFonts w:cs="B Nazanin"/>
          <w:b/>
          <w:bCs/>
          <w:sz w:val="18"/>
          <w:szCs w:val="18"/>
        </w:rPr>
        <w:t>Portfolio</w:t>
      </w:r>
      <w:r w:rsidRPr="006848EF">
        <w:rPr>
          <w:rFonts w:cs="B Nazanin" w:hint="cs"/>
          <w:b/>
          <w:bCs/>
          <w:sz w:val="18"/>
          <w:szCs w:val="18"/>
          <w:rtl/>
        </w:rPr>
        <w:t>) حاضر شفاف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سازی اهداف و انتظارات از شما در طول اجرای 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می باشد.</w:t>
      </w:r>
    </w:p>
    <w:p w:rsidR="00764286" w:rsidRPr="006848EF" w:rsidRDefault="00764286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 w:hint="cs"/>
          <w:b/>
          <w:bCs/>
          <w:sz w:val="18"/>
          <w:szCs w:val="18"/>
          <w:rtl/>
        </w:rPr>
        <w:t>انتظار می</w:t>
      </w:r>
      <w:r w:rsidR="00D35804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رود در پایان کمپین فعالیت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های مورد انتظار زیر انجام گیرد: </w:t>
      </w:r>
    </w:p>
    <w:p w:rsidR="000D7B4E" w:rsidRPr="006848EF" w:rsidRDefault="000D7B4E" w:rsidP="00393F91">
      <w:pPr>
        <w:spacing w:after="0"/>
        <w:rPr>
          <w:rFonts w:ascii="Tahoma" w:hAnsi="Tahoma" w:cs="B Titr"/>
          <w:b/>
          <w:bCs/>
          <w:sz w:val="18"/>
          <w:szCs w:val="18"/>
          <w:rtl/>
        </w:rPr>
      </w:pPr>
      <w:r w:rsidRPr="006848EF">
        <w:rPr>
          <w:rFonts w:ascii="Tahoma" w:hAnsi="Tahoma" w:cs="B Titr" w:hint="cs"/>
          <w:b/>
          <w:bCs/>
          <w:sz w:val="18"/>
          <w:szCs w:val="18"/>
          <w:rtl/>
        </w:rPr>
        <w:t>برگه ثبت فعالیت ها و ارزشیابی وضعیت :</w:t>
      </w:r>
    </w:p>
    <w:tbl>
      <w:tblPr>
        <w:tblStyle w:val="TableGrid"/>
        <w:bidiVisual/>
        <w:tblW w:w="9418" w:type="dxa"/>
        <w:tblLayout w:type="fixed"/>
        <w:tblLook w:val="04A0" w:firstRow="1" w:lastRow="0" w:firstColumn="1" w:lastColumn="0" w:noHBand="0" w:noVBand="1"/>
      </w:tblPr>
      <w:tblGrid>
        <w:gridCol w:w="1196"/>
        <w:gridCol w:w="3543"/>
        <w:gridCol w:w="1276"/>
        <w:gridCol w:w="1134"/>
        <w:gridCol w:w="142"/>
        <w:gridCol w:w="425"/>
        <w:gridCol w:w="1702"/>
      </w:tblGrid>
      <w:tr w:rsidR="007B1AF4" w:rsidRPr="006848EF" w:rsidTr="00C168F9">
        <w:trPr>
          <w:trHeight w:val="213"/>
        </w:trPr>
        <w:tc>
          <w:tcPr>
            <w:tcW w:w="9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B1AF4" w:rsidRPr="006848EF" w:rsidRDefault="007B1AF4" w:rsidP="007B1AF4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1: سیاستگذاری</w:t>
            </w:r>
          </w:p>
        </w:tc>
      </w:tr>
      <w:tr w:rsidR="007B1AF4" w:rsidRPr="001D29FE" w:rsidTr="00464442">
        <w:trPr>
          <w:trHeight w:val="810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1D29FE" w:rsidRDefault="007B1AF4" w:rsidP="00DB06AE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فعالیتها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1D29FE" w:rsidRDefault="007B1AF4" w:rsidP="00393F9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مجری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1D29FE" w:rsidRDefault="007B1AF4" w:rsidP="001D5D8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تعداد اجرای طرح </w:t>
            </w:r>
            <w:r w:rsidR="001D5D8B"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افزایش تحرک بدنی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1D29FE" w:rsidRDefault="007B1AF4" w:rsidP="00B24DD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4 نمره ارزشیابی (1 تا 5)</w:t>
            </w:r>
          </w:p>
          <w:p w:rsidR="007B1AF4" w:rsidRPr="001D29FE" w:rsidRDefault="007B1AF4" w:rsidP="00B24DD2">
            <w:pPr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rtl/>
              </w:rPr>
              <w:t>( 5= بسیارخوب،= خوب، 3= متوسط، 2= ضعیف،1= بسیار ضعیف)</w:t>
            </w:r>
          </w:p>
        </w:tc>
      </w:tr>
      <w:tr w:rsidR="008300E9" w:rsidRPr="001D29FE" w:rsidTr="00464442">
        <w:trPr>
          <w:trHeight w:val="424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  <w:lang w:bidi="fa-IR"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طرح موضوع در کارگروه سلامت شهرستان</w:t>
            </w:r>
            <w:r w:rsidR="001D29FE" w:rsidRPr="001D29FE">
              <w:rPr>
                <w:rFonts w:ascii="Tahoma" w:eastAsia="Calibri" w:hAnsi="Tahoma" w:cs="B Mitra" w:hint="cs"/>
                <w:sz w:val="22"/>
                <w:szCs w:val="22"/>
                <w:rtl/>
                <w:lang w:bidi="fa-IR"/>
              </w:rPr>
              <w:t xml:space="preserve"> هریس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EB6EB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جلسه</w:t>
            </w:r>
            <w:r w:rsidR="001D29FE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- کمیته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</w:tr>
      <w:tr w:rsidR="005C2E51" w:rsidRPr="001D29FE" w:rsidTr="00464442">
        <w:trPr>
          <w:trHeight w:val="540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C617BF" w:rsidP="00062F0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جلب حمایت و همکاری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سایر ارگانها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EB6EBC" w:rsidP="001325A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سازمانهای</w:t>
            </w:r>
            <w:r w:rsidR="00C617BF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همکاری کننده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C2E51" w:rsidRPr="001D29FE" w:rsidTr="00464442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6E639A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تدوین و تصویب </w:t>
            </w:r>
            <w:r w:rsidR="00FA1901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برنامه دایمی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تحرک بدنی</w:t>
            </w:r>
            <w:r w:rsidR="00384286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</w:t>
            </w:r>
            <w:r w:rsidR="00384286"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>در</w:t>
            </w:r>
            <w:r w:rsidR="00384286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</w:t>
            </w:r>
            <w:r w:rsidR="00384286"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>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5C2E51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تعداد ادارات </w:t>
            </w:r>
            <w:r w:rsidR="00FA1901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دارای برنامه دایمی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1D29FE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A1901" w:rsidRPr="001D29FE" w:rsidTr="00FA1901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FA1901">
            <w:pPr>
              <w:jc w:val="center"/>
              <w:rPr>
                <w:rFonts w:ascii="Tahoma" w:eastAsia="Calibri" w:hAnsi="Tahoma" w:cs="B Mitra"/>
                <w:lang w:bidi="ar-SA"/>
              </w:rPr>
            </w:pP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ا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جاد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امکانات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تحرک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بدن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برا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کارکنان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ادار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ا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FA1901">
            <w:pPr>
              <w:jc w:val="center"/>
              <w:rPr>
                <w:rFonts w:ascii="Tahoma" w:eastAsia="Calibri" w:hAnsi="Tahoma" w:cs="B Mitra"/>
                <w:lang w:bidi="ar-SA"/>
              </w:rPr>
            </w:pP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ب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مار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ها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غ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رواگ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FA1901">
            <w:pPr>
              <w:jc w:val="center"/>
              <w:rPr>
                <w:rFonts w:ascii="Tahoma" w:eastAsia="Calibri" w:hAnsi="Tahoma" w:cs="B Mitra"/>
                <w:lang w:bidi="ar-SA"/>
              </w:rPr>
            </w:pP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تعداد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ادارات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بهبود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وضع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ت</w:t>
            </w:r>
            <w:r w:rsidRPr="001D29FE">
              <w:rPr>
                <w:rFonts w:ascii="Tahoma" w:eastAsia="Calibri" w:hAnsi="Tahoma" w:cs="B Mitra"/>
                <w:rtl/>
                <w:lang w:bidi="ar-SA"/>
              </w:rPr>
              <w:t xml:space="preserve"> </w:t>
            </w: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ی</w:t>
            </w:r>
            <w:r w:rsidRPr="001D29FE">
              <w:rPr>
                <w:rFonts w:ascii="Tahoma" w:eastAsia="Calibri" w:hAnsi="Tahoma" w:cs="B Mitra" w:hint="eastAsia"/>
                <w:rtl/>
                <w:lang w:bidi="ar-SA"/>
              </w:rPr>
              <w:t>افته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1D29FE" w:rsidP="00FA1901">
            <w:pPr>
              <w:jc w:val="center"/>
              <w:rPr>
                <w:rFonts w:ascii="Tahoma" w:eastAsia="Calibri" w:hAnsi="Tahoma" w:cs="B Mitra"/>
                <w:lang w:bidi="ar-SA"/>
              </w:rPr>
            </w:pPr>
            <w:r w:rsidRPr="001D29FE">
              <w:rPr>
                <w:rFonts w:ascii="Tahoma" w:eastAsia="Calibri" w:hAnsi="Tahoma" w:cs="B Mitra" w:hint="cs"/>
                <w:rtl/>
                <w:lang w:bidi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FA1901">
            <w:pPr>
              <w:jc w:val="center"/>
              <w:rPr>
                <w:rFonts w:ascii="Tahoma" w:eastAsia="Calibri" w:hAnsi="Tahoma" w:cs="B Mitra"/>
                <w:lang w:bidi="ar-SA"/>
              </w:rPr>
            </w:pPr>
          </w:p>
        </w:tc>
      </w:tr>
      <w:tr w:rsidR="008300E9" w:rsidRPr="001D29FE" w:rsidTr="00464442">
        <w:trPr>
          <w:trHeight w:val="465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365CDB" w:rsidP="00EB6EB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ایجاد امکانات تحرک بدنی برای دانشجویان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EB6EBC" w:rsidP="00016ED6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8300E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دانشگاه بهبود وضعیت یافته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365CDB" w:rsidRPr="001D29FE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ایجاد امکانات تحرک بدنی برای عموم مردم (جمعیت شهری)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  <w:p w:rsidR="00C534BB" w:rsidRPr="001D29FE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شهرداری اداره ورزش و جوانان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مراکز ایجاد شده در شهر 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365CDB" w:rsidRPr="001D29FE" w:rsidTr="00365CDB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ا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جاد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امکانات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تحرک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بدن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برا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عموم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مردم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( جمعیت روستایی)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ب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مار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ها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غ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رواگ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DB" w:rsidRPr="001D29FE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تعداد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مراکز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ا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جاد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شده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در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روستا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365CDB" w:rsidRPr="001D29FE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6E639A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تدوین و تصویب </w:t>
            </w:r>
            <w:r w:rsidR="00365CDB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برنامه</w:t>
            </w:r>
            <w:r w:rsidR="00FA1901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دایمی </w:t>
            </w:r>
            <w:r w:rsidR="00365CDB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برای</w:t>
            </w:r>
            <w:r w:rsidR="00FA1901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تحرک بدنی </w:t>
            </w:r>
            <w:r w:rsidR="00365CDB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تعداد کارخانجات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365CDB" w:rsidRPr="001D29FE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ایجاد امکانات تحرک بدنی برای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کارخانه هایی که اقدام نموده اند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1D29FE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A1901" w:rsidRPr="001D29FE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تدوین </w:t>
            </w:r>
            <w:r w:rsidR="006E639A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و تصویب 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برنامه تحرک بدنی برای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وجود برنامه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A1901" w:rsidRPr="001D29FE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ایجاد امکانات تحرک بدنی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امکانات ایجاد شده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1D29FE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1D29FE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8300E9" w:rsidRPr="001D29FE" w:rsidTr="00DD5881">
        <w:trPr>
          <w:trHeight w:val="405"/>
        </w:trPr>
        <w:tc>
          <w:tcPr>
            <w:tcW w:w="9418" w:type="dxa"/>
            <w:gridSpan w:val="7"/>
            <w:shd w:val="clear" w:color="auto" w:fill="E5B8B7" w:themeFill="accent2" w:themeFillTint="66"/>
            <w:vAlign w:val="center"/>
          </w:tcPr>
          <w:p w:rsidR="008300E9" w:rsidRPr="001D29FE" w:rsidRDefault="008300E9" w:rsidP="00DD5881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استراتژی 2: آموزش و اطلاع رسانی</w:t>
            </w:r>
          </w:p>
        </w:tc>
      </w:tr>
      <w:tr w:rsidR="008300E9" w:rsidRPr="001D29FE" w:rsidTr="00464442">
        <w:trPr>
          <w:trHeight w:val="95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300E9" w:rsidRPr="001D29FE" w:rsidRDefault="008300E9" w:rsidP="00DD588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 xml:space="preserve">فعالیتها </w:t>
            </w:r>
          </w:p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اقدامات مورد انتظار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مجری و پیگیری کننده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تعداد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نمره ارزشیابی (1 تا 5)</w:t>
            </w:r>
          </w:p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( 5= بسیارخوب،</w:t>
            </w:r>
          </w:p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4= خوب، 3= متوسط، 2= ضعیف،1= بسیار ضعیف )</w:t>
            </w:r>
          </w:p>
        </w:tc>
      </w:tr>
      <w:tr w:rsidR="008300E9" w:rsidRPr="001D29FE" w:rsidTr="001D29FE">
        <w:trPr>
          <w:trHeight w:val="270"/>
        </w:trPr>
        <w:tc>
          <w:tcPr>
            <w:tcW w:w="1196" w:type="dxa"/>
            <w:vMerge w:val="restart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>برگزاری جلسات اموزشی برای گروههای هدف مختلف</w:t>
            </w:r>
          </w:p>
        </w:tc>
        <w:tc>
          <w:tcPr>
            <w:tcW w:w="3543" w:type="dxa"/>
            <w:vMerge w:val="restart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طرح موضوع در نماز جمعه</w:t>
            </w:r>
          </w:p>
        </w:tc>
        <w:tc>
          <w:tcPr>
            <w:tcW w:w="1276" w:type="dxa"/>
            <w:vMerge w:val="restart"/>
            <w:vAlign w:val="center"/>
          </w:tcPr>
          <w:p w:rsidR="008300E9" w:rsidRPr="001D29FE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>-</w:t>
            </w:r>
            <w:r w:rsidR="008300E9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روابط عمومی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71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برگزاری جلسات آموزشی برای 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>کارشناسان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، پزشکان، 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کارکنان مراکز و 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خانه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های بهداشت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>-</w:t>
            </w:r>
            <w:r w:rsidR="008300E9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آموزش سلامت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09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برگزاری جلسات آموزشی برای ر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>ابطین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سلامت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محلات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آموزش سلامت</w:t>
            </w:r>
            <w:r w:rsidRPr="001D29FE">
              <w:rPr>
                <w:rFonts w:ascii="Tahoma" w:eastAsia="Calibri" w:hAnsi="Tahoma" w:cs="Times New Roman" w:hint="cs"/>
                <w:sz w:val="22"/>
                <w:szCs w:val="22"/>
                <w:rtl/>
              </w:rPr>
              <w:t>-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70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برگزاری جلسات آموزشی برای کارکنان و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رابطین ادارات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آموزش سلامت</w:t>
            </w:r>
            <w:r w:rsidRPr="001D29FE">
              <w:rPr>
                <w:rFonts w:ascii="Tahoma" w:eastAsia="Calibri" w:hAnsi="Tahoma" w:cs="Times New Roman" w:hint="cs"/>
                <w:color w:val="000000" w:themeColor="text1"/>
                <w:sz w:val="22"/>
                <w:szCs w:val="22"/>
                <w:rtl/>
              </w:rPr>
              <w:t>-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35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99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جلسات آموزشی برای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مربیان بسیج سازندگی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آموزش سلامت-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 xml:space="preserve"> 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65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جلسات آموزشی برای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بهداشت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یارانکار، پزشکان شاغل در کارخانجات، کارشناسان بهداشت حرفه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ای و بهگر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-بهداشت حرفه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29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جلسات آموزشی </w:t>
            </w:r>
            <w:r w:rsidRPr="001D29FE">
              <w:rPr>
                <w:rFonts w:cs="B Mitra" w:hint="cs"/>
                <w:sz w:val="22"/>
                <w:szCs w:val="22"/>
                <w:rtl/>
                <w:lang w:bidi="fa-IR"/>
              </w:rPr>
              <w:t>در آموزشگاههای اصناف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بهداشت محی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ط-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70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58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جلسات اموزشی برای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متولیان سازمان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های مردم نهاد و بخش های خصوصی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آموزش سلامت-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98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برگزاری جلسات اموزشی برای معلمین و دانش آموزان  در مدارس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بهداشت مدارس-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345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1D29FE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جلسات اموزشی برای آموزشیاران و سوادآموزان نهضت سواد آموزی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بهداشت مدارس-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563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جلسات آموزشی برای زنان خانه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دار توسط بهورزان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آموزش سلامت- </w:t>
            </w:r>
            <w:r w:rsidR="00EB6EBC"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55"/>
        </w:trPr>
        <w:tc>
          <w:tcPr>
            <w:tcW w:w="1196" w:type="dxa"/>
            <w:vMerge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471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557"/>
        </w:trPr>
        <w:tc>
          <w:tcPr>
            <w:tcW w:w="1196" w:type="dxa"/>
            <w:vMerge/>
          </w:tcPr>
          <w:p w:rsidR="008300E9" w:rsidRPr="001D29FE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جلسات آموزشی برای زنان خانه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دار در مراکز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و مجتمع های سلامت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330"/>
        </w:trPr>
        <w:tc>
          <w:tcPr>
            <w:tcW w:w="1196" w:type="dxa"/>
            <w:vMerge/>
          </w:tcPr>
          <w:p w:rsidR="008300E9" w:rsidRPr="001D29FE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484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35"/>
        </w:trPr>
        <w:tc>
          <w:tcPr>
            <w:tcW w:w="1196" w:type="dxa"/>
            <w:vMerge/>
          </w:tcPr>
          <w:p w:rsidR="008300E9" w:rsidRPr="001D29FE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همایش و جلسات آموزشی برای عموم مردم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1D29FE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-آموزش سلامت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129"/>
        </w:trPr>
        <w:tc>
          <w:tcPr>
            <w:tcW w:w="1196" w:type="dxa"/>
            <w:vMerge/>
          </w:tcPr>
          <w:p w:rsidR="008300E9" w:rsidRPr="001D29FE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1D29FE" w:rsidRDefault="001D29FE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718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D29FE">
        <w:trPr>
          <w:trHeight w:val="228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سایر فعالیتها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</w:t>
            </w:r>
            <w:r w:rsidR="00C534BB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همایش/ پیاده روی/ کوهروی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(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رابطین سلامت محلات و زنان خانه دار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1D29FE" w:rsidRDefault="00EB6EBC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-آموزش سلامت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206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3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برگزاری </w:t>
            </w:r>
            <w:r w:rsidR="00C534BB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مسابقه ورزشی / کوهروی/ پیاده روی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(دانش آموزان)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1D29FE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- بهداشت مدارس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جلسات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8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753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24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برگزاری</w:t>
            </w:r>
            <w:r w:rsidR="006756FF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534BB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همایش/ کوهروی/ پیاده روی( عموم مردم)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1D29FE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- بهداشت مدارس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برگزاری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310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C534BB" w:rsidRPr="001D29FE" w:rsidTr="001D29FE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برگزاری همایش/ کوهروی/ پیاده روی ( کارگران)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eastAsia="Calibri" w:cs="Times New Roman" w:hint="cs"/>
                <w:color w:val="000000" w:themeColor="text1"/>
                <w:sz w:val="22"/>
                <w:szCs w:val="22"/>
                <w:rtl/>
              </w:rPr>
              <w:t>–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آموزش سلامت</w:t>
            </w:r>
          </w:p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1D29FE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تعداد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برگزار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C534BB" w:rsidRPr="001D29FE" w:rsidTr="001D29FE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1D29FE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تعداد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شرکت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C534BB" w:rsidRPr="001D29FE" w:rsidTr="001D29FE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برگزاری همایش/ کوهروی/ پیاده روی (کارمندان ادارات)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-آموزش سلامت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1D29FE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تعداد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برگزار</w:t>
            </w: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C534BB" w:rsidRPr="001D29FE" w:rsidTr="001D29FE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1D29FE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تعداد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شرکت</w:t>
            </w:r>
            <w:r w:rsidRPr="001D29FE">
              <w:rPr>
                <w:rFonts w:ascii="Tahoma" w:eastAsia="Calibri" w:hAnsi="Tahoma" w:cs="B Mitra"/>
                <w:sz w:val="22"/>
                <w:szCs w:val="22"/>
                <w:rtl/>
              </w:rPr>
              <w:t xml:space="preserve"> </w:t>
            </w:r>
            <w:r w:rsidRPr="001D29FE">
              <w:rPr>
                <w:rFonts w:ascii="Tahoma" w:eastAsia="Calibri" w:hAnsi="Tahoma" w:cs="B Mitra" w:hint="eastAsia"/>
                <w:sz w:val="22"/>
                <w:szCs w:val="22"/>
                <w:rtl/>
              </w:rPr>
              <w:t>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1D29FE" w:rsidRDefault="00C534BB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برگزاری مسابقات (مقاله نویسی، نقاشی، کاریکاتور و ..)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1D29FE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- بهداشت مدارس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برگزاری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1D29FE">
        <w:trPr>
          <w:trHeight w:val="114"/>
        </w:trPr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1D29FE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sz w:val="22"/>
                <w:szCs w:val="22"/>
                <w:rtl/>
              </w:rPr>
            </w:pPr>
          </w:p>
        </w:tc>
      </w:tr>
      <w:tr w:rsidR="008300E9" w:rsidRPr="001D29FE" w:rsidTr="000E5D52">
        <w:trPr>
          <w:trHeight w:val="277"/>
        </w:trPr>
        <w:tc>
          <w:tcPr>
            <w:tcW w:w="9418" w:type="dxa"/>
            <w:gridSpan w:val="7"/>
            <w:shd w:val="clear" w:color="auto" w:fill="E5B8B7" w:themeFill="accent2" w:themeFillTint="66"/>
            <w:vAlign w:val="center"/>
          </w:tcPr>
          <w:p w:rsidR="008300E9" w:rsidRPr="001D29FE" w:rsidRDefault="008300E9" w:rsidP="000E5D52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استراتژی 3: تبلیغات</w:t>
            </w: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1D29FE" w:rsidRDefault="008300E9" w:rsidP="000E5D5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فعالیتها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1D29FE" w:rsidRDefault="008300E9" w:rsidP="009C47D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اقدامات مورد انتظار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1D29FE" w:rsidRDefault="008300E9" w:rsidP="00A42293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مجری و پیگیری کننده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ذکر نوع و تعداد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نمره ارزشیابی (1 تا 5)</w:t>
            </w:r>
          </w:p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( 5= بسیارخوب،</w:t>
            </w:r>
          </w:p>
          <w:p w:rsidR="008300E9" w:rsidRPr="001D29FE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4= خوب، 3= متوسط، 2= ضعیف،1= بسیار ضعیف )</w:t>
            </w:r>
          </w:p>
        </w:tc>
      </w:tr>
      <w:tr w:rsidR="008300E9" w:rsidRPr="001D29FE" w:rsidTr="00464442">
        <w:trPr>
          <w:trHeight w:val="237"/>
        </w:trPr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:rsidR="008300E9" w:rsidRPr="001D29FE" w:rsidRDefault="008300E9" w:rsidP="004445F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چاپ منابع آموزشی توسط شبکه بهداشت با ذکر نوع و تعداد (بنر، استند، پوستر، تراکت، استیکر و ...)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062F00" w:rsidP="00EF22F0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پلاکارد  پارچه ای 12عدد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6E639A">
        <w:trPr>
          <w:trHeight w:val="165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6E639A">
            <w:pPr>
              <w:spacing w:line="276" w:lineRule="auto"/>
              <w:jc w:val="center"/>
              <w:rPr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>توزیع و نصب</w:t>
            </w:r>
            <w:r w:rsidRPr="001D29FE">
              <w:rPr>
                <w:rFonts w:ascii="Tahoma" w:eastAsia="Calibri" w:hAnsi="Tahoma" w:cs="B Mitra"/>
                <w:color w:val="000000" w:themeColor="text1"/>
                <w:rtl/>
              </w:rPr>
              <w:t xml:space="preserve"> منابع آموزشی</w:t>
            </w: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 xml:space="preserve"> (انواع </w:t>
            </w:r>
            <w:r w:rsidRPr="001D29FE">
              <w:rPr>
                <w:rFonts w:ascii="Tahoma" w:eastAsia="Calibri" w:hAnsi="Tahoma" w:cs="B Mitra"/>
                <w:color w:val="000000" w:themeColor="text1"/>
                <w:rtl/>
              </w:rPr>
              <w:t>پوستر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>،</w:t>
            </w:r>
            <w:r w:rsidRPr="001D29FE">
              <w:rPr>
                <w:rFonts w:ascii="Tahoma" w:eastAsia="Calibri" w:hAnsi="Tahoma" w:cs="B Mitra"/>
                <w:color w:val="000000" w:themeColor="text1"/>
                <w:rtl/>
              </w:rPr>
              <w:t xml:space="preserve"> تراکت</w:t>
            </w: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>، استند و استیکر</w:t>
            </w:r>
            <w:r w:rsidRPr="001D29FE">
              <w:rPr>
                <w:rFonts w:ascii="Tahoma" w:eastAsia="Calibri" w:hAnsi="Tahoma" w:cs="B Mitra"/>
                <w:color w:val="000000" w:themeColor="text1"/>
                <w:rtl/>
              </w:rPr>
              <w:softHyphen/>
            </w: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>) با ذکر نوع و تعداد به تفکیک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نصب بنر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توزیع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 xml:space="preserve">به 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تمامی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 xml:space="preserve">مراکز 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بهداشتی 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 xml:space="preserve">و 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مجتمع های سلامت و خانه های بهداشت و بهتمامی خانوارها (رابطین سلامت محلات)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300E9"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- آموزش سلامت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ادارات، سازمانهای مردم نهاد و بخش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آموزش سلامت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مطب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ها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، کلینیک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های دولتی و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کلینیک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های خصوصی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 xml:space="preserve">، </w:t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lastRenderedPageBreak/>
              <w:t>داروخانه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ها و آزمایشگاه</w:t>
            </w: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softHyphen/>
            </w: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های دولتی و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A42293">
            <w:pPr>
              <w:pStyle w:val="BodyText"/>
              <w:spacing w:line="276" w:lineRule="auto"/>
              <w:jc w:val="center"/>
              <w:rPr>
                <w:rFonts w:eastAsia="Calibri" w:cs="Times New Roman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lastRenderedPageBreak/>
              <w:t>امور اداری</w:t>
            </w:r>
            <w:r w:rsidRPr="001D29FE">
              <w:rPr>
                <w:rFonts w:eastAsia="Calibri" w:cs="Times New Roman" w:hint="cs"/>
                <w:color w:val="000000" w:themeColor="text1"/>
                <w:sz w:val="22"/>
                <w:szCs w:val="22"/>
                <w:rtl/>
              </w:rPr>
              <w:t>–</w:t>
            </w:r>
          </w:p>
          <w:p w:rsidR="008300E9" w:rsidRPr="001D29FE" w:rsidRDefault="00062F00" w:rsidP="001C0586">
            <w:pPr>
              <w:pStyle w:val="BodyText"/>
              <w:spacing w:line="276" w:lineRule="auto"/>
              <w:jc w:val="right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lastRenderedPageBreak/>
              <w:t>بیماریهای غیرواگیر</w:t>
            </w:r>
            <w:r w:rsidR="001C0586" w:rsidRPr="001C0586">
              <w:rPr>
                <w:rFonts w:ascii="Tahoma" w:eastAsia="Calibri" w:hAnsi="Tahoma" w:cs="B Mitra" w:hint="cs"/>
                <w:sz w:val="28"/>
                <w:szCs w:val="28"/>
                <w:rtl/>
              </w:rPr>
              <w:t xml:space="preserve"> 15</w:t>
            </w:r>
            <w:r w:rsidR="001C0586">
              <w:rPr>
                <w:rFonts w:ascii="Tahoma" w:eastAsia="Calibri" w:hAnsi="Tahoma" w:cs="B Mitra" w:hint="cs"/>
                <w:sz w:val="28"/>
                <w:szCs w:val="28"/>
                <w:rtl/>
              </w:rPr>
              <w:t>عدد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مهدکودک های شهری و روستایی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مدارس ابتدایی، متوسطه  دوره اول و دوم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بهداشت مدارس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380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اصناف و مراکز تهیه، توزیع و فروش مواد غذایی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سایر موارد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sz w:val="22"/>
                <w:szCs w:val="22"/>
                <w:rtl/>
              </w:rPr>
              <w:t>بیماریهای غیرواگیر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spacing w:line="276" w:lineRule="auto"/>
              <w:rPr>
                <w:rtl/>
              </w:rPr>
            </w:pPr>
          </w:p>
        </w:tc>
      </w:tr>
      <w:tr w:rsidR="008300E9" w:rsidRPr="001D29FE" w:rsidTr="001C0586">
        <w:trPr>
          <w:trHeight w:val="410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  <w:t>هماهنگی درج پیام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D1148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  <w:r w:rsidRPr="001D29FE">
              <w:rPr>
                <w:rFonts w:ascii="Tahoma" w:eastAsia="Calibri" w:hAnsi="Tahoma" w:cs="B Mitra" w:hint="cs"/>
                <w:color w:val="000000" w:themeColor="text1"/>
                <w:sz w:val="22"/>
                <w:szCs w:val="22"/>
                <w:rtl/>
              </w:rPr>
              <w:t>در سربرگ کلیه 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1F2AC9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  <w:r w:rsidRPr="001D29FE">
              <w:rPr>
                <w:rFonts w:ascii="Tahoma" w:hAnsi="Tahoma" w:cs="B Mitra"/>
                <w:sz w:val="22"/>
                <w:szCs w:val="22"/>
                <w:rtl/>
                <w:lang w:bidi="fa-IR"/>
              </w:rPr>
              <w:t>آموزش سلامت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1C0586" w:rsidP="00EF22F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rPr>
                <w:rtl/>
              </w:rPr>
            </w:pPr>
          </w:p>
        </w:tc>
      </w:tr>
      <w:tr w:rsidR="008300E9" w:rsidRPr="001D29FE" w:rsidTr="001C0586">
        <w:trPr>
          <w:trHeight w:val="43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D11488">
            <w:pPr>
              <w:spacing w:line="276" w:lineRule="auto"/>
              <w:jc w:val="center"/>
              <w:rPr>
                <w:rtl/>
              </w:rPr>
            </w:pPr>
            <w:r w:rsidRPr="001D29FE">
              <w:rPr>
                <w:rFonts w:ascii="Tahoma" w:eastAsia="Calibri" w:hAnsi="Tahoma" w:cs="B Mitra"/>
                <w:color w:val="000000" w:themeColor="text1"/>
                <w:rtl/>
              </w:rPr>
              <w:t xml:space="preserve">در </w:t>
            </w:r>
            <w:r w:rsidRPr="001D29FE">
              <w:rPr>
                <w:rFonts w:ascii="Tahoma" w:eastAsia="Calibri" w:hAnsi="Tahoma" w:cs="B Mitra" w:hint="cs"/>
                <w:color w:val="000000" w:themeColor="text1"/>
                <w:rtl/>
              </w:rPr>
              <w:t xml:space="preserve">کلیه </w:t>
            </w:r>
            <w:r w:rsidRPr="001D29FE">
              <w:rPr>
                <w:rFonts w:ascii="Tahoma" w:eastAsia="Calibri" w:hAnsi="Tahoma" w:cs="B Mitra"/>
                <w:color w:val="000000" w:themeColor="text1"/>
                <w:rtl/>
              </w:rPr>
              <w:t>قبوض تلفن، گاز، آب و برق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1D29FE" w:rsidRDefault="008300E9" w:rsidP="001F2AC9">
            <w:pPr>
              <w:spacing w:line="276" w:lineRule="auto"/>
              <w:jc w:val="center"/>
              <w:rPr>
                <w:rtl/>
              </w:rPr>
            </w:pPr>
            <w:r w:rsidRPr="001D29FE">
              <w:rPr>
                <w:rFonts w:ascii="Tahoma" w:hAnsi="Tahoma" w:cs="B Mitra"/>
                <w:rtl/>
              </w:rPr>
              <w:t>آموزش سلامت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1C0586" w:rsidP="00EF22F0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1D29FE" w:rsidRDefault="008300E9" w:rsidP="00EF22F0">
            <w:pPr>
              <w:rPr>
                <w:rtl/>
              </w:rPr>
            </w:pPr>
          </w:p>
        </w:tc>
      </w:tr>
    </w:tbl>
    <w:p w:rsidR="00FD6002" w:rsidRPr="001D29FE" w:rsidRDefault="00FD6002" w:rsidP="006848EF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 w:val="22"/>
          <w:szCs w:val="22"/>
          <w:rtl/>
          <w:lang w:bidi="fa-IR"/>
        </w:rPr>
      </w:pPr>
    </w:p>
    <w:p w:rsidR="00062F00" w:rsidRPr="001D29FE" w:rsidRDefault="00E31A06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 w:val="22"/>
          <w:szCs w:val="22"/>
          <w:rtl/>
          <w:lang w:bidi="fa-IR"/>
        </w:rPr>
      </w:pPr>
      <w:r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رییس شبکه بهداشت و درمان شهرستان ....  </w:t>
      </w:r>
      <w:r w:rsidR="00AC0BE6"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   </w:t>
      </w:r>
      <w:r w:rsidR="00281E94"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  </w:t>
      </w:r>
      <w:r w:rsidR="00AC0BE6"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        </w:t>
      </w:r>
      <w:r w:rsidR="006848EF"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    </w:t>
      </w:r>
      <w:r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گروه کارشناسان </w:t>
      </w:r>
      <w:r w:rsidR="00062F00"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>پیشگیری و مراقبت بیماریهای غیرواگیر</w:t>
      </w:r>
    </w:p>
    <w:p w:rsidR="00E31A06" w:rsidRPr="001D29FE" w:rsidRDefault="00062F00" w:rsidP="00062F00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 w:val="22"/>
          <w:szCs w:val="22"/>
          <w:lang w:bidi="fa-IR"/>
        </w:rPr>
      </w:pPr>
      <w:r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                                                              </w:t>
      </w:r>
      <w:r w:rsidR="00E31A06"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>مرکز بهداشت استان</w:t>
      </w:r>
    </w:p>
    <w:p w:rsidR="007F0592" w:rsidRPr="001D29FE" w:rsidRDefault="00E31A06" w:rsidP="006848EF">
      <w:pPr>
        <w:pStyle w:val="BodyText"/>
        <w:spacing w:line="276" w:lineRule="auto"/>
        <w:jc w:val="left"/>
        <w:rPr>
          <w:sz w:val="22"/>
          <w:szCs w:val="22"/>
        </w:rPr>
      </w:pPr>
      <w:r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نام و نام خانوادگی </w:t>
      </w:r>
      <w:bookmarkStart w:id="0" w:name="_GoBack"/>
      <w:bookmarkEnd w:id="0"/>
      <w:r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و امضاء </w:t>
      </w:r>
      <w:r w:rsidR="00A70159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A70159" w:rsidRPr="00A70159">
        <w:rPr>
          <w:rFonts w:ascii="Tahoma" w:eastAsia="Calibri" w:hAnsi="Tahoma" w:cs="B Mitra" w:hint="cs"/>
          <w:b/>
          <w:bCs/>
          <w:color w:val="000000" w:themeColor="text1"/>
          <w:sz w:val="24"/>
          <w:rtl/>
          <w:lang w:bidi="fa-IR"/>
        </w:rPr>
        <w:t>فضلی کارشناس بیماریهای غیر واگیر</w:t>
      </w:r>
      <w:r w:rsidRPr="001D29FE">
        <w:rPr>
          <w:rFonts w:ascii="Tahoma" w:eastAsia="Calibri" w:hAnsi="Tahoma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              </w:t>
      </w:r>
    </w:p>
    <w:sectPr w:rsidR="007F0592" w:rsidRPr="001D29FE" w:rsidSect="00FB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84" w:rsidRDefault="002C6F84" w:rsidP="00CE4EBE">
      <w:pPr>
        <w:spacing w:after="0" w:line="240" w:lineRule="auto"/>
      </w:pPr>
      <w:r>
        <w:separator/>
      </w:r>
    </w:p>
  </w:endnote>
  <w:endnote w:type="continuationSeparator" w:id="0">
    <w:p w:rsidR="002C6F84" w:rsidRDefault="002C6F84" w:rsidP="00C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84" w:rsidRDefault="002C6F84" w:rsidP="00CE4EBE">
      <w:pPr>
        <w:spacing w:after="0" w:line="240" w:lineRule="auto"/>
      </w:pPr>
      <w:r>
        <w:separator/>
      </w:r>
    </w:p>
  </w:footnote>
  <w:footnote w:type="continuationSeparator" w:id="0">
    <w:p w:rsidR="002C6F84" w:rsidRDefault="002C6F84" w:rsidP="00CE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40E"/>
    <w:multiLevelType w:val="hybridMultilevel"/>
    <w:tmpl w:val="9FCE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BA6DA4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313"/>
    <w:multiLevelType w:val="hybridMultilevel"/>
    <w:tmpl w:val="E216067C"/>
    <w:lvl w:ilvl="0" w:tplc="658289F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98"/>
    <w:rsid w:val="00056F64"/>
    <w:rsid w:val="00057853"/>
    <w:rsid w:val="00062F00"/>
    <w:rsid w:val="00065FF0"/>
    <w:rsid w:val="000A6222"/>
    <w:rsid w:val="000B68DD"/>
    <w:rsid w:val="000D7B4E"/>
    <w:rsid w:val="000E5D52"/>
    <w:rsid w:val="000E5E0A"/>
    <w:rsid w:val="0010601E"/>
    <w:rsid w:val="00120D2F"/>
    <w:rsid w:val="001325A3"/>
    <w:rsid w:val="00151607"/>
    <w:rsid w:val="00174ABD"/>
    <w:rsid w:val="001C0586"/>
    <w:rsid w:val="001D29FE"/>
    <w:rsid w:val="001D5D8B"/>
    <w:rsid w:val="001E162A"/>
    <w:rsid w:val="002000FE"/>
    <w:rsid w:val="00262247"/>
    <w:rsid w:val="00281E94"/>
    <w:rsid w:val="002B2ABC"/>
    <w:rsid w:val="002C6F84"/>
    <w:rsid w:val="002D6B14"/>
    <w:rsid w:val="002E7F39"/>
    <w:rsid w:val="00336226"/>
    <w:rsid w:val="00361E46"/>
    <w:rsid w:val="00365CDB"/>
    <w:rsid w:val="00375CBE"/>
    <w:rsid w:val="00384286"/>
    <w:rsid w:val="00393F91"/>
    <w:rsid w:val="003B5092"/>
    <w:rsid w:val="003C29D8"/>
    <w:rsid w:val="003E34FC"/>
    <w:rsid w:val="00427265"/>
    <w:rsid w:val="004445FC"/>
    <w:rsid w:val="00460FE3"/>
    <w:rsid w:val="00464442"/>
    <w:rsid w:val="0047065D"/>
    <w:rsid w:val="004950B6"/>
    <w:rsid w:val="004B5C03"/>
    <w:rsid w:val="004D7D27"/>
    <w:rsid w:val="004E1625"/>
    <w:rsid w:val="00503C05"/>
    <w:rsid w:val="005277A2"/>
    <w:rsid w:val="00555251"/>
    <w:rsid w:val="00562084"/>
    <w:rsid w:val="005A4D09"/>
    <w:rsid w:val="005A7B4D"/>
    <w:rsid w:val="005C2E51"/>
    <w:rsid w:val="005C5992"/>
    <w:rsid w:val="00602E18"/>
    <w:rsid w:val="00634600"/>
    <w:rsid w:val="006756FF"/>
    <w:rsid w:val="006848EF"/>
    <w:rsid w:val="0069589F"/>
    <w:rsid w:val="006A175D"/>
    <w:rsid w:val="006A365A"/>
    <w:rsid w:val="006B799D"/>
    <w:rsid w:val="006D2E23"/>
    <w:rsid w:val="006E639A"/>
    <w:rsid w:val="0071576F"/>
    <w:rsid w:val="00722E98"/>
    <w:rsid w:val="00724E3F"/>
    <w:rsid w:val="00730F06"/>
    <w:rsid w:val="00743B17"/>
    <w:rsid w:val="00764286"/>
    <w:rsid w:val="00770ABA"/>
    <w:rsid w:val="007B1AF4"/>
    <w:rsid w:val="007F0592"/>
    <w:rsid w:val="007F6643"/>
    <w:rsid w:val="00811336"/>
    <w:rsid w:val="008300E9"/>
    <w:rsid w:val="008874E3"/>
    <w:rsid w:val="008B1652"/>
    <w:rsid w:val="008C031B"/>
    <w:rsid w:val="0095790E"/>
    <w:rsid w:val="0096331C"/>
    <w:rsid w:val="009E6A54"/>
    <w:rsid w:val="00A1242B"/>
    <w:rsid w:val="00A37A47"/>
    <w:rsid w:val="00A43CED"/>
    <w:rsid w:val="00A633F5"/>
    <w:rsid w:val="00A70159"/>
    <w:rsid w:val="00A830BF"/>
    <w:rsid w:val="00AA102C"/>
    <w:rsid w:val="00AA4AA6"/>
    <w:rsid w:val="00AA6C9F"/>
    <w:rsid w:val="00AC0BE6"/>
    <w:rsid w:val="00AE104B"/>
    <w:rsid w:val="00AE1B1B"/>
    <w:rsid w:val="00AE3F06"/>
    <w:rsid w:val="00AF2016"/>
    <w:rsid w:val="00B204AC"/>
    <w:rsid w:val="00B24DD2"/>
    <w:rsid w:val="00B336ED"/>
    <w:rsid w:val="00B8516C"/>
    <w:rsid w:val="00BA3A10"/>
    <w:rsid w:val="00BB1988"/>
    <w:rsid w:val="00BE62CE"/>
    <w:rsid w:val="00BE6BA9"/>
    <w:rsid w:val="00C168F9"/>
    <w:rsid w:val="00C534BB"/>
    <w:rsid w:val="00C55F6F"/>
    <w:rsid w:val="00C617BF"/>
    <w:rsid w:val="00CB5F1E"/>
    <w:rsid w:val="00CB7447"/>
    <w:rsid w:val="00CD0CD8"/>
    <w:rsid w:val="00CE4EBE"/>
    <w:rsid w:val="00D1650C"/>
    <w:rsid w:val="00D35804"/>
    <w:rsid w:val="00D377C0"/>
    <w:rsid w:val="00D47690"/>
    <w:rsid w:val="00DB06AE"/>
    <w:rsid w:val="00DD5881"/>
    <w:rsid w:val="00DE4FDC"/>
    <w:rsid w:val="00DE72D4"/>
    <w:rsid w:val="00E21DA2"/>
    <w:rsid w:val="00E2361A"/>
    <w:rsid w:val="00E31A06"/>
    <w:rsid w:val="00E43028"/>
    <w:rsid w:val="00E64724"/>
    <w:rsid w:val="00E91A05"/>
    <w:rsid w:val="00EB6EBC"/>
    <w:rsid w:val="00ED4699"/>
    <w:rsid w:val="00F769A5"/>
    <w:rsid w:val="00F857B4"/>
    <w:rsid w:val="00F87E27"/>
    <w:rsid w:val="00FA1901"/>
    <w:rsid w:val="00FB7C69"/>
    <w:rsid w:val="00FD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asghariar</dc:creator>
  <cp:keywords/>
  <dc:description/>
  <cp:lastModifiedBy>fazli</cp:lastModifiedBy>
  <cp:revision>12</cp:revision>
  <dcterms:created xsi:type="dcterms:W3CDTF">2016-11-19T09:31:00Z</dcterms:created>
  <dcterms:modified xsi:type="dcterms:W3CDTF">2018-09-18T07:34:00Z</dcterms:modified>
</cp:coreProperties>
</file>